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 автономный округ  - Югра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район</w:t>
      </w:r>
    </w:p>
    <w:p w:rsidR="00CD5F99" w:rsidRPr="00A40427" w:rsidRDefault="00CD5F99" w:rsidP="00CD5F99">
      <w:pPr>
        <w:jc w:val="center"/>
        <w:rPr>
          <w:rStyle w:val="30"/>
          <w:b/>
          <w:sz w:val="28"/>
          <w:szCs w:val="28"/>
        </w:rPr>
      </w:pPr>
      <w:r w:rsidRPr="00A40427">
        <w:rPr>
          <w:b/>
          <w:sz w:val="28"/>
          <w:szCs w:val="28"/>
        </w:rPr>
        <w:t xml:space="preserve">МУНИЦИПАЛЬНОЕ </w:t>
      </w:r>
      <w:r w:rsidRPr="00A40427">
        <w:rPr>
          <w:rStyle w:val="30"/>
          <w:b/>
          <w:sz w:val="28"/>
          <w:szCs w:val="28"/>
        </w:rPr>
        <w:t>УЧРЕЖДЕНИЕ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СЕЛЬСКОЕ ПОСЕЛЕНИЕ  СОГОМ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3423C5">
        <w:rPr>
          <w:b/>
          <w:bCs/>
          <w:sz w:val="28"/>
          <w:szCs w:val="28"/>
        </w:rPr>
        <w:t xml:space="preserve">  СЕЛЬСКОГО  ПОСЕЛЕНИЯ</w:t>
      </w: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  <w:r w:rsidRPr="003423C5">
        <w:rPr>
          <w:b/>
          <w:bCs/>
          <w:sz w:val="28"/>
          <w:szCs w:val="28"/>
        </w:rPr>
        <w:t>ПОСТАНОВЛЕНИЕ</w:t>
      </w:r>
    </w:p>
    <w:p w:rsidR="00CD5F99" w:rsidRPr="003423C5" w:rsidRDefault="00CD5F99" w:rsidP="00CD5F99">
      <w:pPr>
        <w:rPr>
          <w:sz w:val="28"/>
          <w:szCs w:val="28"/>
        </w:rPr>
      </w:pPr>
    </w:p>
    <w:p w:rsidR="00CD5F99" w:rsidRPr="003423C5" w:rsidRDefault="00CD5F99" w:rsidP="00CD5F99">
      <w:pPr>
        <w:rPr>
          <w:sz w:val="28"/>
          <w:szCs w:val="28"/>
        </w:rPr>
      </w:pPr>
      <w:r w:rsidRPr="003423C5">
        <w:rPr>
          <w:sz w:val="28"/>
          <w:szCs w:val="28"/>
        </w:rPr>
        <w:t xml:space="preserve">от </w:t>
      </w:r>
      <w:r>
        <w:rPr>
          <w:sz w:val="28"/>
          <w:szCs w:val="28"/>
        </w:rPr>
        <w:t>08.0</w:t>
      </w:r>
      <w:r w:rsidR="00CF265A">
        <w:rPr>
          <w:sz w:val="28"/>
          <w:szCs w:val="28"/>
        </w:rPr>
        <w:t>5</w:t>
      </w:r>
      <w:r w:rsidR="003E1152">
        <w:rPr>
          <w:sz w:val="28"/>
          <w:szCs w:val="28"/>
        </w:rPr>
        <w:t>.</w:t>
      </w:r>
      <w:r>
        <w:rPr>
          <w:sz w:val="28"/>
          <w:szCs w:val="28"/>
        </w:rPr>
        <w:t xml:space="preserve"> 2016 г.         </w:t>
      </w:r>
      <w:r w:rsidRPr="003423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3423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3423C5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</w:p>
    <w:p w:rsidR="00CD5F99" w:rsidRDefault="00CD5F99" w:rsidP="00CD5F99">
      <w:pPr>
        <w:rPr>
          <w:sz w:val="28"/>
          <w:szCs w:val="28"/>
        </w:rPr>
      </w:pPr>
      <w:proofErr w:type="spellStart"/>
      <w:r w:rsidRPr="003423C5">
        <w:rPr>
          <w:sz w:val="28"/>
          <w:szCs w:val="28"/>
        </w:rPr>
        <w:t>д.Согом</w:t>
      </w:r>
      <w:proofErr w:type="spellEnd"/>
      <w:r w:rsidRPr="003423C5">
        <w:rPr>
          <w:sz w:val="28"/>
          <w:szCs w:val="28"/>
        </w:rPr>
        <w:t xml:space="preserve">                                                                                  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CD5F99" w:rsidRDefault="00CD5F99" w:rsidP="00CD5F99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 Российской Федерации от 6 октября 2003 года   № 131-ФЗ «Об общих принципах организации местного самоуправления в Российской Федерации»: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для обсуждения проекта решения </w:t>
      </w:r>
      <w:r w:rsidR="00CF265A" w:rsidRPr="00AF5314">
        <w:rPr>
          <w:rFonts w:eastAsia="Calibri"/>
          <w:sz w:val="28"/>
          <w:szCs w:val="28"/>
        </w:rPr>
        <w:t>о внесении изменений в Правила землепользования и з</w:t>
      </w:r>
      <w:r w:rsidR="00CF265A" w:rsidRPr="00AF5314">
        <w:rPr>
          <w:rFonts w:eastAsia="Calibri"/>
          <w:sz w:val="28"/>
          <w:szCs w:val="28"/>
        </w:rPr>
        <w:t>а</w:t>
      </w:r>
      <w:r w:rsidR="00CF265A" w:rsidRPr="00AF5314">
        <w:rPr>
          <w:rFonts w:eastAsia="Calibri"/>
          <w:sz w:val="28"/>
          <w:szCs w:val="28"/>
        </w:rPr>
        <w:t>стройки</w:t>
      </w:r>
      <w:r w:rsidR="00CF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публичные слушания) на 15 </w:t>
      </w:r>
      <w:r w:rsidR="00CF265A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CF265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д.Согом</w:t>
      </w:r>
      <w:proofErr w:type="spellEnd"/>
      <w:r>
        <w:rPr>
          <w:sz w:val="28"/>
          <w:szCs w:val="28"/>
        </w:rPr>
        <w:t>, ул.Центральная 8 (сельский Дом культуры), в 16-</w:t>
      </w:r>
      <w:r w:rsidRPr="002E712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комиссии по  проведению публичных слушаний  согласно приложению к настоящему постановлению.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обнародовать на информационном стенде в общедоступном месте д. Согом ул. Центральная дом 12.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  <w:r w:rsidRPr="00580FAC"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Pr="00520F0F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0F0F"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  <w:r w:rsidRPr="00520F0F">
        <w:rPr>
          <w:sz w:val="28"/>
          <w:szCs w:val="28"/>
        </w:rPr>
        <w:t xml:space="preserve">                                     </w:t>
      </w:r>
      <w:r w:rsidR="00CF26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520F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О.А. Князева</w:t>
      </w: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F265A" w:rsidRDefault="00CF265A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 сельского поселения</w:t>
      </w:r>
    </w:p>
    <w:p w:rsidR="00CD5F99" w:rsidRPr="00580FAC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от </w:t>
      </w:r>
      <w:r>
        <w:rPr>
          <w:sz w:val="28"/>
          <w:szCs w:val="28"/>
        </w:rPr>
        <w:t>08.0</w:t>
      </w:r>
      <w:r w:rsidR="00CF265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F265A">
        <w:rPr>
          <w:sz w:val="28"/>
          <w:szCs w:val="28"/>
        </w:rPr>
        <w:t>6</w:t>
      </w:r>
      <w:r w:rsidRPr="00580FAC">
        <w:rPr>
          <w:sz w:val="28"/>
          <w:szCs w:val="28"/>
        </w:rPr>
        <w:t xml:space="preserve"> </w:t>
      </w:r>
      <w:r w:rsidRPr="00580FA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F265A">
        <w:rPr>
          <w:sz w:val="28"/>
          <w:szCs w:val="28"/>
        </w:rPr>
        <w:t>10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</w:p>
    <w:p w:rsidR="00CD5F99" w:rsidRDefault="00CD5F99" w:rsidP="00CD5F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публичных слушаний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Ольга Александровна                         Глава администрации сельского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Согом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Татьяна Ивановна                           ведущий специалист администрации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Гилева Зоя Аркадьевна                                   делопроизводитель администрации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</w:p>
    <w:p w:rsidR="00CD5F99" w:rsidRPr="00580FAC" w:rsidRDefault="00CD5F99" w:rsidP="00CD5F99">
      <w:pPr>
        <w:rPr>
          <w:sz w:val="28"/>
          <w:szCs w:val="28"/>
        </w:rPr>
      </w:pPr>
    </w:p>
    <w:p w:rsidR="001278B1" w:rsidRDefault="001278B1"/>
    <w:sectPr w:rsidR="001278B1" w:rsidSect="00A40427">
      <w:pgSz w:w="11907" w:h="16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D5F99"/>
    <w:rsid w:val="001278B1"/>
    <w:rsid w:val="003E1152"/>
    <w:rsid w:val="00AB7A32"/>
    <w:rsid w:val="00CC1251"/>
    <w:rsid w:val="00CD5F99"/>
    <w:rsid w:val="00CF265A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5F99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5F99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2016-05-31T11:10:00Z</dcterms:created>
  <dcterms:modified xsi:type="dcterms:W3CDTF">2016-05-31T13:33:00Z</dcterms:modified>
</cp:coreProperties>
</file>