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E5" w:rsidRPr="00F95FE5" w:rsidRDefault="00F95FE5" w:rsidP="00F95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FE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95FE5" w:rsidRPr="00F95FE5" w:rsidRDefault="00F95FE5" w:rsidP="00F95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FE5">
        <w:rPr>
          <w:rFonts w:ascii="Times New Roman" w:hAnsi="Times New Roman" w:cs="Times New Roman"/>
          <w:sz w:val="28"/>
          <w:szCs w:val="28"/>
        </w:rPr>
        <w:t>СЕЛЬСКОЕ ПОСЕЛЕНИЕ СОГОМ</w:t>
      </w:r>
    </w:p>
    <w:p w:rsidR="00F95FE5" w:rsidRPr="00F95FE5" w:rsidRDefault="00F95FE5" w:rsidP="00F95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FE5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F95FE5" w:rsidRPr="00F95FE5" w:rsidRDefault="00F95FE5" w:rsidP="00F95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FE5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F95FE5" w:rsidRPr="00F95FE5" w:rsidRDefault="00F95FE5" w:rsidP="00F95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FE5" w:rsidRPr="00F95FE5" w:rsidRDefault="00F95FE5" w:rsidP="00F95FE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95FE5">
        <w:rPr>
          <w:rFonts w:ascii="Times New Roman" w:hAnsi="Times New Roman" w:cs="Times New Roman"/>
          <w:b/>
          <w:caps/>
          <w:sz w:val="28"/>
          <w:szCs w:val="28"/>
        </w:rPr>
        <w:t>АДМИНИСТРАЦИЯ СЕЛЬСКОГО ПОСЕЛЕНИЯ СОГОМ</w:t>
      </w:r>
    </w:p>
    <w:p w:rsidR="00F95FE5" w:rsidRPr="00F95FE5" w:rsidRDefault="00F95FE5" w:rsidP="00F95F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FE5" w:rsidRPr="00F95FE5" w:rsidRDefault="00F95FE5" w:rsidP="00F95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FE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95FE5" w:rsidRPr="00F95FE5" w:rsidRDefault="00F95FE5" w:rsidP="00F95F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FE5" w:rsidRPr="00F95FE5" w:rsidRDefault="00F95FE5" w:rsidP="00F95FE5">
      <w:pPr>
        <w:tabs>
          <w:tab w:val="left" w:pos="83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5FE5">
        <w:rPr>
          <w:rFonts w:ascii="Times New Roman" w:hAnsi="Times New Roman" w:cs="Times New Roman"/>
          <w:sz w:val="28"/>
          <w:szCs w:val="28"/>
        </w:rPr>
        <w:t>от  «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95FE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F95FE5">
        <w:rPr>
          <w:rFonts w:ascii="Times New Roman" w:hAnsi="Times New Roman" w:cs="Times New Roman"/>
          <w:sz w:val="28"/>
          <w:szCs w:val="28"/>
        </w:rPr>
        <w:t xml:space="preserve"> 2016 </w:t>
      </w:r>
      <w:r w:rsidR="00777013">
        <w:rPr>
          <w:rFonts w:ascii="Times New Roman" w:hAnsi="Times New Roman" w:cs="Times New Roman"/>
          <w:sz w:val="28"/>
          <w:szCs w:val="28"/>
        </w:rPr>
        <w:tab/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95FE5">
        <w:rPr>
          <w:rFonts w:ascii="Times New Roman" w:hAnsi="Times New Roman" w:cs="Times New Roman"/>
          <w:sz w:val="28"/>
          <w:szCs w:val="28"/>
        </w:rPr>
        <w:t>-р</w:t>
      </w:r>
    </w:p>
    <w:p w:rsidR="00F95FE5" w:rsidRPr="00F95FE5" w:rsidRDefault="00F95FE5" w:rsidP="00F95FE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FE5">
        <w:rPr>
          <w:rFonts w:ascii="Times New Roman" w:hAnsi="Times New Roman" w:cs="Times New Roman"/>
          <w:i/>
          <w:sz w:val="28"/>
          <w:szCs w:val="28"/>
        </w:rPr>
        <w:t>д.Согом</w:t>
      </w:r>
    </w:p>
    <w:p w:rsidR="00F95FE5" w:rsidRDefault="00F95FE5" w:rsidP="00F95FE5">
      <w:pPr>
        <w:jc w:val="both"/>
        <w:rPr>
          <w:i/>
          <w:sz w:val="28"/>
          <w:szCs w:val="28"/>
        </w:rPr>
      </w:pPr>
    </w:p>
    <w:p w:rsidR="00F95FE5" w:rsidRDefault="00F95FE5" w:rsidP="00F95FE5">
      <w:pPr>
        <w:jc w:val="both"/>
        <w:rPr>
          <w:sz w:val="28"/>
          <w:szCs w:val="28"/>
        </w:rPr>
      </w:pPr>
    </w:p>
    <w:p w:rsidR="002A7BBC" w:rsidRPr="00F95FE5" w:rsidRDefault="00BA7620">
      <w:pPr>
        <w:pStyle w:val="41"/>
        <w:shd w:val="clear" w:color="auto" w:fill="auto"/>
        <w:spacing w:line="324" w:lineRule="exact"/>
        <w:rPr>
          <w:rFonts w:ascii="Times New Roman" w:hAnsi="Times New Roman" w:cs="Times New Roman"/>
          <w:sz w:val="28"/>
          <w:szCs w:val="28"/>
        </w:rPr>
      </w:pPr>
      <w:r w:rsidRPr="00F95FE5">
        <w:rPr>
          <w:rFonts w:ascii="Times New Roman" w:hAnsi="Times New Roman" w:cs="Times New Roman"/>
          <w:sz w:val="28"/>
          <w:szCs w:val="28"/>
        </w:rPr>
        <w:t>О выдаче разрешения на размещение объекта</w:t>
      </w:r>
    </w:p>
    <w:p w:rsidR="001214AE" w:rsidRPr="00F95FE5" w:rsidRDefault="001214AE">
      <w:pPr>
        <w:pStyle w:val="41"/>
        <w:shd w:val="clear" w:color="auto" w:fill="auto"/>
        <w:spacing w:line="324" w:lineRule="exact"/>
        <w:rPr>
          <w:rFonts w:ascii="Times New Roman" w:hAnsi="Times New Roman" w:cs="Times New Roman"/>
          <w:sz w:val="28"/>
          <w:szCs w:val="28"/>
        </w:rPr>
      </w:pPr>
    </w:p>
    <w:p w:rsidR="002A7BBC" w:rsidRPr="00F95FE5" w:rsidRDefault="00BA7620" w:rsidP="00684560">
      <w:pPr>
        <w:pStyle w:val="41"/>
        <w:shd w:val="clear" w:color="auto" w:fill="auto"/>
        <w:tabs>
          <w:tab w:val="left" w:pos="8644"/>
          <w:tab w:val="right" w:pos="9710"/>
        </w:tabs>
        <w:spacing w:line="32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5FE5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Постанов</w:t>
      </w:r>
      <w:r w:rsidRPr="00F95FE5">
        <w:rPr>
          <w:rFonts w:ascii="Times New Roman" w:hAnsi="Times New Roman" w:cs="Times New Roman"/>
          <w:sz w:val="28"/>
          <w:szCs w:val="28"/>
        </w:rPr>
        <w:softHyphen/>
        <w:t>лением Правительства Российской Федерации от 03.12.2014 № 1300 «Об утверж</w:t>
      </w:r>
      <w:r w:rsidRPr="00F95FE5">
        <w:rPr>
          <w:rFonts w:ascii="Times New Roman" w:hAnsi="Times New Roman" w:cs="Times New Roman"/>
          <w:sz w:val="28"/>
          <w:szCs w:val="28"/>
        </w:rPr>
        <w:softHyphen/>
        <w:t>дении перечня видов объектов, размещение которых может осуществляться на землях или земельных участках, находящихся в государственной или муници</w:t>
      </w:r>
      <w:r w:rsidRPr="00F95FE5">
        <w:rPr>
          <w:rFonts w:ascii="Times New Roman" w:hAnsi="Times New Roman" w:cs="Times New Roman"/>
          <w:sz w:val="28"/>
          <w:szCs w:val="28"/>
        </w:rPr>
        <w:softHyphen/>
        <w:t>пальной собственности, без предоставления земельных участков и установления сервитутов», постановлением Правительства Ханты-Мансийского автономного округа — Югры от 19.06.2015 № 174-п «О порядке и условиях размещения объектов, виды которых установлены Правительством Российской Федерации и размещение которых осуществляется на землях или земельных участках, находящихся в госу</w:t>
      </w:r>
      <w:r w:rsidRPr="00F95FE5">
        <w:rPr>
          <w:rFonts w:ascii="Times New Roman" w:hAnsi="Times New Roman" w:cs="Times New Roman"/>
          <w:sz w:val="28"/>
          <w:szCs w:val="28"/>
        </w:rPr>
        <w:softHyphen/>
        <w:t xml:space="preserve">дарственной или муниципальной собственности, без предоставления земельных участков </w:t>
      </w:r>
      <w:r w:rsidRPr="00F95FE5">
        <w:rPr>
          <w:rStyle w:val="4125pt"/>
          <w:rFonts w:ascii="Times New Roman" w:hAnsi="Times New Roman" w:cs="Times New Roman"/>
          <w:sz w:val="28"/>
          <w:szCs w:val="28"/>
        </w:rPr>
        <w:t>и установления сервитутов</w:t>
      </w:r>
      <w:r w:rsidRPr="00F95FE5">
        <w:rPr>
          <w:rStyle w:val="4Tahoma115pt0pt"/>
          <w:rFonts w:ascii="Times New Roman" w:hAnsi="Times New Roman" w:cs="Times New Roman"/>
          <w:sz w:val="28"/>
          <w:szCs w:val="28"/>
        </w:rPr>
        <w:t xml:space="preserve"> в Ханты-Мансийском автономном округе- </w:t>
      </w:r>
      <w:r w:rsidRPr="00F95FE5">
        <w:rPr>
          <w:rFonts w:ascii="Times New Roman" w:hAnsi="Times New Roman" w:cs="Times New Roman"/>
          <w:sz w:val="28"/>
          <w:szCs w:val="28"/>
        </w:rPr>
        <w:t xml:space="preserve">Югре», </w:t>
      </w:r>
      <w:r w:rsidR="0075327F" w:rsidRPr="00F95FE5">
        <w:rPr>
          <w:rFonts w:ascii="Times New Roman" w:hAnsi="Times New Roman" w:cs="Times New Roman"/>
          <w:sz w:val="28"/>
          <w:szCs w:val="28"/>
        </w:rPr>
        <w:t>на основании</w:t>
      </w:r>
      <w:r w:rsidRPr="00F95FE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75327F" w:rsidRPr="00F95FE5">
        <w:rPr>
          <w:rFonts w:ascii="Times New Roman" w:hAnsi="Times New Roman" w:cs="Times New Roman"/>
          <w:sz w:val="28"/>
          <w:szCs w:val="28"/>
        </w:rPr>
        <w:t>я</w:t>
      </w:r>
      <w:r w:rsidRPr="00F95FE5">
        <w:rPr>
          <w:rFonts w:ascii="Times New Roman" w:hAnsi="Times New Roman" w:cs="Times New Roman"/>
          <w:sz w:val="28"/>
          <w:szCs w:val="28"/>
        </w:rPr>
        <w:t xml:space="preserve"> акционерного общества «Югорская региональная электросе</w:t>
      </w:r>
      <w:r w:rsidRPr="00F95FE5">
        <w:rPr>
          <w:rFonts w:ascii="Times New Roman" w:hAnsi="Times New Roman" w:cs="Times New Roman"/>
          <w:sz w:val="28"/>
          <w:szCs w:val="28"/>
        </w:rPr>
        <w:softHyphen/>
        <w:t xml:space="preserve">тевая </w:t>
      </w:r>
      <w:r w:rsidRPr="00F95FE5">
        <w:rPr>
          <w:rStyle w:val="4125pt"/>
          <w:rFonts w:ascii="Times New Roman" w:hAnsi="Times New Roman" w:cs="Times New Roman"/>
          <w:sz w:val="28"/>
          <w:szCs w:val="28"/>
        </w:rPr>
        <w:t>компания»:</w:t>
      </w:r>
    </w:p>
    <w:p w:rsidR="002A7BBC" w:rsidRPr="00777013" w:rsidRDefault="00BA7620" w:rsidP="001214AE">
      <w:pPr>
        <w:pStyle w:val="41"/>
        <w:numPr>
          <w:ilvl w:val="0"/>
          <w:numId w:val="1"/>
        </w:numPr>
        <w:shd w:val="clear" w:color="auto" w:fill="auto"/>
        <w:tabs>
          <w:tab w:val="left" w:pos="972"/>
        </w:tabs>
        <w:spacing w:line="32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5FE5">
        <w:rPr>
          <w:rFonts w:ascii="Times New Roman" w:hAnsi="Times New Roman" w:cs="Times New Roman"/>
          <w:sz w:val="28"/>
          <w:szCs w:val="28"/>
        </w:rPr>
        <w:t>Разрешить акционерному обществу «Югорская региональная электросе</w:t>
      </w:r>
      <w:r w:rsidRPr="00F95FE5">
        <w:rPr>
          <w:rFonts w:ascii="Times New Roman" w:hAnsi="Times New Roman" w:cs="Times New Roman"/>
          <w:sz w:val="28"/>
          <w:szCs w:val="28"/>
        </w:rPr>
        <w:softHyphen/>
        <w:t>тевая компания» размещение линии электропередачи классом напряжения до 35 кВ, а также связанные с ними трансформаторные подстанции, распредели</w:t>
      </w:r>
      <w:r w:rsidRPr="00F95FE5">
        <w:rPr>
          <w:rFonts w:ascii="Times New Roman" w:hAnsi="Times New Roman" w:cs="Times New Roman"/>
          <w:sz w:val="28"/>
          <w:szCs w:val="28"/>
        </w:rPr>
        <w:softHyphen/>
        <w:t>тельные пункты и иное не предназначенное для осуществления передачи электри</w:t>
      </w:r>
      <w:r w:rsidRPr="00F95FE5">
        <w:rPr>
          <w:rFonts w:ascii="Times New Roman" w:hAnsi="Times New Roman" w:cs="Times New Roman"/>
          <w:sz w:val="28"/>
          <w:szCs w:val="28"/>
        </w:rPr>
        <w:softHyphen/>
        <w:t xml:space="preserve">ческой энергии оборудование, для размещения которых не требуется </w:t>
      </w:r>
      <w:r w:rsidRPr="00777013">
        <w:rPr>
          <w:rFonts w:ascii="Times New Roman" w:hAnsi="Times New Roman" w:cs="Times New Roman"/>
          <w:sz w:val="28"/>
          <w:szCs w:val="28"/>
        </w:rPr>
        <w:t xml:space="preserve">разрешения на строительство, на землях, относящихся к категории земель населенных пунктов, площадью </w:t>
      </w:r>
      <w:r w:rsidR="00F95FE5" w:rsidRPr="00777013">
        <w:rPr>
          <w:rFonts w:ascii="Times New Roman" w:hAnsi="Times New Roman" w:cs="Times New Roman"/>
          <w:color w:val="auto"/>
          <w:sz w:val="28"/>
          <w:szCs w:val="28"/>
        </w:rPr>
        <w:t>100</w:t>
      </w:r>
      <w:r w:rsidRPr="00777013">
        <w:rPr>
          <w:rFonts w:ascii="Times New Roman" w:hAnsi="Times New Roman" w:cs="Times New Roman"/>
          <w:color w:val="auto"/>
          <w:sz w:val="28"/>
          <w:szCs w:val="28"/>
        </w:rPr>
        <w:t xml:space="preserve"> кв. метра</w:t>
      </w:r>
      <w:r w:rsidR="0075327F" w:rsidRPr="00777013">
        <w:rPr>
          <w:rFonts w:ascii="Times New Roman" w:hAnsi="Times New Roman" w:cs="Times New Roman"/>
          <w:color w:val="auto"/>
          <w:sz w:val="28"/>
          <w:szCs w:val="28"/>
        </w:rPr>
        <w:t xml:space="preserve"> для размещения объекта </w:t>
      </w:r>
      <w:r w:rsidR="00F95FE5" w:rsidRPr="00777013">
        <w:rPr>
          <w:rFonts w:ascii="Times New Roman" w:hAnsi="Times New Roman" w:cs="Times New Roman"/>
          <w:color w:val="auto"/>
          <w:sz w:val="28"/>
          <w:szCs w:val="28"/>
        </w:rPr>
        <w:t>"КТП 0.4/10 кВ в д. Согом Ханты-Мансийского района"</w:t>
      </w:r>
      <w:r w:rsidRPr="007770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A7BBC" w:rsidRPr="00777013" w:rsidRDefault="00BA7620" w:rsidP="001214AE">
      <w:pPr>
        <w:pStyle w:val="41"/>
        <w:shd w:val="clear" w:color="auto" w:fill="auto"/>
        <w:spacing w:line="32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7013">
        <w:rPr>
          <w:rFonts w:ascii="Times New Roman" w:hAnsi="Times New Roman" w:cs="Times New Roman"/>
          <w:sz w:val="28"/>
          <w:szCs w:val="28"/>
        </w:rPr>
        <w:t>Схема границ, предполагаемых для размещения объектов земель на кадастровом плане территории с указанием координат характерных точек границ территории прилагается.</w:t>
      </w:r>
    </w:p>
    <w:p w:rsidR="002A7BBC" w:rsidRPr="00777013" w:rsidRDefault="00BA7620" w:rsidP="00052C5D">
      <w:pPr>
        <w:pStyle w:val="41"/>
        <w:numPr>
          <w:ilvl w:val="0"/>
          <w:numId w:val="1"/>
        </w:numPr>
        <w:shd w:val="clear" w:color="auto" w:fill="auto"/>
        <w:tabs>
          <w:tab w:val="left" w:pos="1104"/>
        </w:tabs>
        <w:spacing w:line="32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7013">
        <w:rPr>
          <w:rFonts w:ascii="Times New Roman" w:hAnsi="Times New Roman" w:cs="Times New Roman"/>
          <w:sz w:val="28"/>
          <w:szCs w:val="28"/>
        </w:rPr>
        <w:t>Акционерному обществу «Югорская региональная электросетевая компания» выполнить, предусмотренные статьей 39.35 Земельного кодекса Российской Федерации требования в случае, если использование земель, указанных</w:t>
      </w:r>
      <w:r w:rsidR="00052C5D" w:rsidRPr="00777013">
        <w:rPr>
          <w:rFonts w:ascii="Times New Roman" w:hAnsi="Times New Roman" w:cs="Times New Roman"/>
          <w:sz w:val="28"/>
          <w:szCs w:val="28"/>
        </w:rPr>
        <w:t xml:space="preserve"> </w:t>
      </w:r>
      <w:r w:rsidRPr="00777013">
        <w:rPr>
          <w:rFonts w:ascii="Times New Roman" w:hAnsi="Times New Roman" w:cs="Times New Roman"/>
          <w:sz w:val="28"/>
          <w:szCs w:val="28"/>
        </w:rPr>
        <w:t>в пункте 1, привело к порче или уничтожению плодородного слоя почвы в границах таких земель.</w:t>
      </w:r>
    </w:p>
    <w:p w:rsidR="002A7BBC" w:rsidRPr="00777013" w:rsidRDefault="00BA7620" w:rsidP="001214AE">
      <w:pPr>
        <w:pStyle w:val="41"/>
        <w:numPr>
          <w:ilvl w:val="0"/>
          <w:numId w:val="1"/>
        </w:numPr>
        <w:shd w:val="clear" w:color="auto" w:fill="auto"/>
        <w:tabs>
          <w:tab w:val="left" w:pos="961"/>
        </w:tabs>
        <w:spacing w:line="324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7013">
        <w:rPr>
          <w:rFonts w:ascii="Times New Roman" w:hAnsi="Times New Roman" w:cs="Times New Roman"/>
          <w:sz w:val="28"/>
          <w:szCs w:val="28"/>
        </w:rPr>
        <w:lastRenderedPageBreak/>
        <w:t xml:space="preserve">Срок действия разрешения на использование земель, находящихся в государственной </w:t>
      </w:r>
      <w:r w:rsidR="00777013" w:rsidRPr="00777013">
        <w:rPr>
          <w:rFonts w:ascii="Times New Roman" w:hAnsi="Times New Roman" w:cs="Times New Roman"/>
          <w:sz w:val="28"/>
          <w:szCs w:val="28"/>
        </w:rPr>
        <w:t>собственности 1</w:t>
      </w:r>
      <w:r w:rsidRPr="00777013">
        <w:rPr>
          <w:rFonts w:ascii="Times New Roman" w:hAnsi="Times New Roman" w:cs="Times New Roman"/>
          <w:sz w:val="28"/>
          <w:szCs w:val="28"/>
        </w:rPr>
        <w:t>5 лет.</w:t>
      </w:r>
    </w:p>
    <w:p w:rsidR="002A7BBC" w:rsidRPr="00777013" w:rsidRDefault="00BA7620" w:rsidP="001214AE">
      <w:pPr>
        <w:pStyle w:val="41"/>
        <w:numPr>
          <w:ilvl w:val="0"/>
          <w:numId w:val="1"/>
        </w:numPr>
        <w:shd w:val="clear" w:color="auto" w:fill="auto"/>
        <w:tabs>
          <w:tab w:val="left" w:pos="961"/>
        </w:tabs>
        <w:spacing w:line="32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7013">
        <w:rPr>
          <w:rFonts w:ascii="Times New Roman" w:hAnsi="Times New Roman" w:cs="Times New Roman"/>
          <w:sz w:val="28"/>
          <w:szCs w:val="28"/>
        </w:rPr>
        <w:t>Действие разрешения на использование земельного участка досрочно прекращается со дня предоставления земельного участка физическому или юриди</w:t>
      </w:r>
      <w:r w:rsidRPr="00777013">
        <w:rPr>
          <w:rFonts w:ascii="Times New Roman" w:hAnsi="Times New Roman" w:cs="Times New Roman"/>
          <w:sz w:val="28"/>
          <w:szCs w:val="28"/>
        </w:rPr>
        <w:softHyphen/>
        <w:t>ческому лицу. Уведомление о прекращении действия выданного разрешения направляется в срок не более пяти рабочих дней со дня принятия решения о предоставлении.</w:t>
      </w:r>
    </w:p>
    <w:p w:rsidR="002A7BBC" w:rsidRPr="00777013" w:rsidRDefault="00777013" w:rsidP="0075327F">
      <w:pPr>
        <w:pStyle w:val="41"/>
        <w:numPr>
          <w:ilvl w:val="0"/>
          <w:numId w:val="1"/>
        </w:numPr>
        <w:shd w:val="clear" w:color="auto" w:fill="auto"/>
        <w:tabs>
          <w:tab w:val="left" w:pos="961"/>
        </w:tabs>
        <w:spacing w:line="32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7013">
        <w:rPr>
          <w:rFonts w:ascii="Times New Roman" w:hAnsi="Times New Roman" w:cs="Times New Roman"/>
          <w:sz w:val="28"/>
          <w:szCs w:val="28"/>
        </w:rPr>
        <w:t>Администрации сп Согом</w:t>
      </w:r>
      <w:r w:rsidR="00BA7620" w:rsidRPr="00777013">
        <w:rPr>
          <w:rFonts w:ascii="Times New Roman" w:hAnsi="Times New Roman" w:cs="Times New Roman"/>
          <w:sz w:val="28"/>
          <w:szCs w:val="28"/>
        </w:rPr>
        <w:t xml:space="preserve"> направить его копию в </w:t>
      </w:r>
      <w:r w:rsidRPr="00777013">
        <w:rPr>
          <w:rFonts w:ascii="Times New Roman" w:hAnsi="Times New Roman" w:cs="Times New Roman"/>
          <w:sz w:val="28"/>
          <w:szCs w:val="28"/>
        </w:rPr>
        <w:t xml:space="preserve">Ханты-Мансийский   отдел </w:t>
      </w:r>
      <w:r w:rsidR="00BA7620" w:rsidRPr="00777013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 кадастра и картографии</w:t>
      </w:r>
      <w:r w:rsidRPr="00777013">
        <w:rPr>
          <w:rFonts w:ascii="Times New Roman" w:hAnsi="Times New Roman" w:cs="Times New Roman"/>
          <w:sz w:val="28"/>
          <w:szCs w:val="28"/>
        </w:rPr>
        <w:t xml:space="preserve"> по ХМАО-Югре.</w:t>
      </w:r>
    </w:p>
    <w:p w:rsidR="002A7BBC" w:rsidRPr="00777013" w:rsidRDefault="00BA7620" w:rsidP="0075327F">
      <w:pPr>
        <w:pStyle w:val="41"/>
        <w:numPr>
          <w:ilvl w:val="0"/>
          <w:numId w:val="1"/>
        </w:numPr>
        <w:shd w:val="clear" w:color="auto" w:fill="auto"/>
        <w:tabs>
          <w:tab w:val="left" w:pos="961"/>
        </w:tabs>
        <w:spacing w:line="32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7013">
        <w:rPr>
          <w:rFonts w:ascii="Times New Roman" w:hAnsi="Times New Roman" w:cs="Times New Roman"/>
          <w:sz w:val="28"/>
          <w:szCs w:val="28"/>
        </w:rPr>
        <w:t>Контроль за выпол</w:t>
      </w:r>
      <w:r w:rsidR="00777013" w:rsidRPr="00777013">
        <w:rPr>
          <w:rFonts w:ascii="Times New Roman" w:hAnsi="Times New Roman" w:cs="Times New Roman"/>
          <w:sz w:val="28"/>
          <w:szCs w:val="28"/>
        </w:rPr>
        <w:t>нением распоряжения возлагаю на себя.</w:t>
      </w:r>
    </w:p>
    <w:p w:rsidR="0075327F" w:rsidRPr="00777013" w:rsidRDefault="0075327F" w:rsidP="0075327F">
      <w:pPr>
        <w:pStyle w:val="41"/>
        <w:shd w:val="clear" w:color="auto" w:fill="auto"/>
        <w:spacing w:line="324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5327F" w:rsidRPr="00F95FE5" w:rsidRDefault="0075327F" w:rsidP="0075327F">
      <w:pPr>
        <w:pStyle w:val="41"/>
        <w:shd w:val="clear" w:color="auto" w:fill="auto"/>
        <w:spacing w:line="32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5327F" w:rsidRPr="00F95FE5" w:rsidRDefault="0075327F" w:rsidP="001214AE">
      <w:pPr>
        <w:pStyle w:val="41"/>
        <w:shd w:val="clear" w:color="auto" w:fill="auto"/>
        <w:spacing w:line="32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5327F" w:rsidRPr="00F95FE5" w:rsidRDefault="0075327F" w:rsidP="001214AE">
      <w:pPr>
        <w:pStyle w:val="41"/>
        <w:shd w:val="clear" w:color="auto" w:fill="auto"/>
        <w:spacing w:line="32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7BBC" w:rsidRPr="00F95FE5" w:rsidRDefault="0075327F" w:rsidP="00777013">
      <w:pPr>
        <w:pStyle w:val="41"/>
        <w:shd w:val="clear" w:color="auto" w:fill="auto"/>
        <w:spacing w:line="324" w:lineRule="exact"/>
        <w:rPr>
          <w:rFonts w:ascii="Times New Roman" w:hAnsi="Times New Roman" w:cs="Times New Roman"/>
          <w:sz w:val="28"/>
          <w:szCs w:val="28"/>
        </w:rPr>
      </w:pPr>
      <w:r w:rsidRPr="00F95FE5">
        <w:rPr>
          <w:rFonts w:ascii="Times New Roman" w:hAnsi="Times New Roman" w:cs="Times New Roman"/>
          <w:sz w:val="28"/>
          <w:szCs w:val="28"/>
        </w:rPr>
        <w:t>Г</w:t>
      </w:r>
      <w:r w:rsidR="00BA7620" w:rsidRPr="00F95FE5">
        <w:rPr>
          <w:rFonts w:ascii="Times New Roman" w:hAnsi="Times New Roman" w:cs="Times New Roman"/>
          <w:sz w:val="28"/>
          <w:szCs w:val="28"/>
        </w:rPr>
        <w:t>лав</w:t>
      </w:r>
      <w:r w:rsidRPr="00F95FE5">
        <w:rPr>
          <w:rFonts w:ascii="Times New Roman" w:hAnsi="Times New Roman" w:cs="Times New Roman"/>
          <w:sz w:val="28"/>
          <w:szCs w:val="28"/>
        </w:rPr>
        <w:t>а</w:t>
      </w:r>
      <w:r w:rsidR="00BA7620" w:rsidRPr="00F95FE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F95FE5">
        <w:rPr>
          <w:rFonts w:ascii="Times New Roman" w:hAnsi="Times New Roman" w:cs="Times New Roman"/>
          <w:sz w:val="28"/>
          <w:szCs w:val="28"/>
        </w:rPr>
        <w:t>поселения</w:t>
      </w:r>
      <w:r w:rsidR="00F95FE5" w:rsidRPr="00F95FE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7701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95FE5" w:rsidRPr="00F95FE5">
        <w:rPr>
          <w:rFonts w:ascii="Times New Roman" w:hAnsi="Times New Roman" w:cs="Times New Roman"/>
          <w:sz w:val="28"/>
          <w:szCs w:val="28"/>
        </w:rPr>
        <w:t>О.А.Князева</w:t>
      </w:r>
    </w:p>
    <w:sectPr w:rsidR="002A7BBC" w:rsidRPr="00F95FE5" w:rsidSect="00F95FE5">
      <w:type w:val="continuous"/>
      <w:pgSz w:w="11909" w:h="16834"/>
      <w:pgMar w:top="709" w:right="1074" w:bottom="1467" w:left="110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2A5" w:rsidRDefault="00E162A5">
      <w:r>
        <w:separator/>
      </w:r>
    </w:p>
  </w:endnote>
  <w:endnote w:type="continuationSeparator" w:id="1">
    <w:p w:rsidR="00E162A5" w:rsidRDefault="00E16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2A5" w:rsidRDefault="00E162A5"/>
  </w:footnote>
  <w:footnote w:type="continuationSeparator" w:id="1">
    <w:p w:rsidR="00E162A5" w:rsidRDefault="00E162A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2753A"/>
    <w:multiLevelType w:val="multilevel"/>
    <w:tmpl w:val="FE60473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A7BBC"/>
    <w:rsid w:val="00052C5D"/>
    <w:rsid w:val="001214AE"/>
    <w:rsid w:val="002A7BBC"/>
    <w:rsid w:val="00684560"/>
    <w:rsid w:val="006B41CF"/>
    <w:rsid w:val="0075327F"/>
    <w:rsid w:val="00777013"/>
    <w:rsid w:val="009E7907"/>
    <w:rsid w:val="00BA7620"/>
    <w:rsid w:val="00E162A5"/>
    <w:rsid w:val="00F95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41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41CF"/>
    <w:rPr>
      <w:color w:val="0066CC"/>
      <w:u w:val="single"/>
    </w:rPr>
  </w:style>
  <w:style w:type="character" w:customStyle="1" w:styleId="4">
    <w:name w:val="Основной текст (4)"/>
    <w:basedOn w:val="a0"/>
    <w:rsid w:val="006B41C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_"/>
    <w:basedOn w:val="a0"/>
    <w:link w:val="41"/>
    <w:rsid w:val="006B41C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6B41C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3">
    <w:name w:val="Заголовок №1 (3)_"/>
    <w:basedOn w:val="a0"/>
    <w:link w:val="130"/>
    <w:rsid w:val="006B41C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3">
    <w:name w:val="Основной текст (3)_"/>
    <w:basedOn w:val="a0"/>
    <w:link w:val="30"/>
    <w:rsid w:val="006B41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45"/>
      <w:szCs w:val="45"/>
      <w:u w:val="none"/>
    </w:rPr>
  </w:style>
  <w:style w:type="character" w:customStyle="1" w:styleId="3115pt0pt">
    <w:name w:val="Основной текст (3) + 11;5 pt;Не курсив;Интервал 0 pt"/>
    <w:basedOn w:val="3"/>
    <w:rsid w:val="006B41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15pt0pt0">
    <w:name w:val="Основной текст (3) + 11;5 pt;Не курсив;Интервал 0 pt"/>
    <w:basedOn w:val="3"/>
    <w:rsid w:val="006B41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125pt">
    <w:name w:val="Основной текст (4) + 12;5 pt"/>
    <w:basedOn w:val="40"/>
    <w:rsid w:val="006B41C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Tahoma115pt0pt">
    <w:name w:val="Основной текст (4) + Tahoma;11;5 pt;Интервал 0 pt"/>
    <w:basedOn w:val="40"/>
    <w:rsid w:val="006B41C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paragraph" w:customStyle="1" w:styleId="41">
    <w:name w:val="Основной текст (4)"/>
    <w:basedOn w:val="a"/>
    <w:link w:val="40"/>
    <w:rsid w:val="006B41CF"/>
    <w:pPr>
      <w:shd w:val="clear" w:color="auto" w:fill="FFFFFF"/>
      <w:spacing w:line="302" w:lineRule="exact"/>
    </w:pPr>
    <w:rPr>
      <w:rFonts w:ascii="Sylfaen" w:eastAsia="Sylfaen" w:hAnsi="Sylfaen" w:cs="Sylfaen"/>
      <w:sz w:val="26"/>
      <w:szCs w:val="26"/>
    </w:rPr>
  </w:style>
  <w:style w:type="paragraph" w:customStyle="1" w:styleId="50">
    <w:name w:val="Основной текст (5)"/>
    <w:basedOn w:val="a"/>
    <w:link w:val="5"/>
    <w:rsid w:val="006B41CF"/>
    <w:pPr>
      <w:shd w:val="clear" w:color="auto" w:fill="FFFFFF"/>
      <w:spacing w:line="0" w:lineRule="atLeast"/>
      <w:jc w:val="center"/>
    </w:pPr>
    <w:rPr>
      <w:rFonts w:ascii="Sylfaen" w:eastAsia="Sylfaen" w:hAnsi="Sylfaen" w:cs="Sylfaen"/>
      <w:sz w:val="25"/>
      <w:szCs w:val="25"/>
    </w:rPr>
  </w:style>
  <w:style w:type="paragraph" w:customStyle="1" w:styleId="130">
    <w:name w:val="Заголовок №1 (3)"/>
    <w:basedOn w:val="a"/>
    <w:link w:val="13"/>
    <w:rsid w:val="006B41CF"/>
    <w:pPr>
      <w:shd w:val="clear" w:color="auto" w:fill="FFFFFF"/>
      <w:spacing w:line="0" w:lineRule="atLeast"/>
      <w:jc w:val="center"/>
      <w:outlineLvl w:val="0"/>
    </w:pPr>
    <w:rPr>
      <w:rFonts w:ascii="Sylfaen" w:eastAsia="Sylfaen" w:hAnsi="Sylfaen" w:cs="Sylfaen"/>
      <w:sz w:val="31"/>
      <w:szCs w:val="31"/>
    </w:rPr>
  </w:style>
  <w:style w:type="paragraph" w:customStyle="1" w:styleId="30">
    <w:name w:val="Основной текст (3)"/>
    <w:basedOn w:val="a"/>
    <w:link w:val="3"/>
    <w:rsid w:val="006B41C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45"/>
      <w:szCs w:val="4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Якунин Глеб Александрович</dc:creator>
  <cp:lastModifiedBy>КНЯЗЕВА ОА</cp:lastModifiedBy>
  <cp:revision>2</cp:revision>
  <cp:lastPrinted>2016-08-24T10:14:00Z</cp:lastPrinted>
  <dcterms:created xsi:type="dcterms:W3CDTF">2016-08-24T10:16:00Z</dcterms:created>
  <dcterms:modified xsi:type="dcterms:W3CDTF">2016-08-24T10:16:00Z</dcterms:modified>
</cp:coreProperties>
</file>