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50" w:rsidRDefault="00E91550" w:rsidP="00E91550">
      <w:pPr>
        <w:ind w:firstLine="720"/>
        <w:jc w:val="both"/>
        <w:rPr>
          <w:sz w:val="28"/>
          <w:szCs w:val="28"/>
        </w:rPr>
      </w:pPr>
    </w:p>
    <w:p w:rsidR="00E91550" w:rsidRPr="00664834" w:rsidRDefault="00E91550" w:rsidP="00E91550">
      <w:pPr>
        <w:jc w:val="center"/>
        <w:outlineLvl w:val="0"/>
        <w:rPr>
          <w:b/>
        </w:rPr>
      </w:pPr>
      <w:r w:rsidRPr="00664834">
        <w:rPr>
          <w:b/>
        </w:rPr>
        <w:t>ХАНТЫ-МАНСИЙСКИЙ АВТОНОМНЫЙ ОКРУГ – ЮГРА</w:t>
      </w:r>
    </w:p>
    <w:p w:rsidR="00E91550" w:rsidRPr="00664834" w:rsidRDefault="00E91550" w:rsidP="00E91550">
      <w:pPr>
        <w:jc w:val="center"/>
        <w:rPr>
          <w:b/>
        </w:rPr>
      </w:pPr>
      <w:r w:rsidRPr="00664834">
        <w:rPr>
          <w:b/>
        </w:rPr>
        <w:t>ТЮМЕНСКАЯ ОБЛАСТЬ</w:t>
      </w:r>
    </w:p>
    <w:p w:rsidR="00E91550" w:rsidRPr="00664834" w:rsidRDefault="00E91550" w:rsidP="00E91550">
      <w:pPr>
        <w:jc w:val="center"/>
        <w:rPr>
          <w:b/>
        </w:rPr>
      </w:pPr>
      <w:r w:rsidRPr="00664834">
        <w:rPr>
          <w:b/>
        </w:rPr>
        <w:t>ХАНТЫ-МАНСИЙСКИЙ РАЙОН</w:t>
      </w:r>
    </w:p>
    <w:p w:rsidR="00E91550" w:rsidRPr="00664834" w:rsidRDefault="00E91550" w:rsidP="00E91550">
      <w:pPr>
        <w:jc w:val="center"/>
        <w:rPr>
          <w:b/>
        </w:rPr>
      </w:pPr>
      <w:r w:rsidRPr="00664834">
        <w:rPr>
          <w:b/>
        </w:rPr>
        <w:t>СЕЛЬСКОЕ ПОСЕЛЕНИЕ СОГОМ</w:t>
      </w:r>
    </w:p>
    <w:p w:rsidR="00E91550" w:rsidRPr="00664834" w:rsidRDefault="00E91550" w:rsidP="00E91550">
      <w:pPr>
        <w:jc w:val="center"/>
        <w:rPr>
          <w:b/>
        </w:rPr>
      </w:pPr>
    </w:p>
    <w:p w:rsidR="00E91550" w:rsidRPr="00664834" w:rsidRDefault="00E91550" w:rsidP="00E91550">
      <w:pPr>
        <w:jc w:val="center"/>
        <w:outlineLvl w:val="0"/>
        <w:rPr>
          <w:b/>
        </w:rPr>
      </w:pPr>
      <w:r w:rsidRPr="00664834">
        <w:rPr>
          <w:b/>
        </w:rPr>
        <w:t>СОВЕТ ДЕПУТАТОВ</w:t>
      </w:r>
    </w:p>
    <w:p w:rsidR="00E91550" w:rsidRPr="00664834" w:rsidRDefault="00E91550" w:rsidP="00E91550">
      <w:pPr>
        <w:jc w:val="center"/>
        <w:rPr>
          <w:b/>
        </w:rPr>
      </w:pPr>
    </w:p>
    <w:p w:rsidR="00E91550" w:rsidRPr="00664834" w:rsidRDefault="00E91550" w:rsidP="00E91550">
      <w:pPr>
        <w:spacing w:line="276" w:lineRule="auto"/>
        <w:jc w:val="center"/>
        <w:outlineLvl w:val="0"/>
        <w:rPr>
          <w:b/>
        </w:rPr>
      </w:pPr>
      <w:r w:rsidRPr="00664834">
        <w:rPr>
          <w:b/>
        </w:rPr>
        <w:t>РЕШЕНИЕ</w:t>
      </w:r>
    </w:p>
    <w:p w:rsidR="00E91550" w:rsidRPr="00664834" w:rsidRDefault="00E91550" w:rsidP="00664834">
      <w:pPr>
        <w:jc w:val="both"/>
      </w:pPr>
      <w:r w:rsidRPr="00A839FB">
        <w:rPr>
          <w:sz w:val="28"/>
          <w:szCs w:val="28"/>
        </w:rPr>
        <w:t xml:space="preserve"> </w:t>
      </w:r>
      <w:r w:rsidR="00664834">
        <w:rPr>
          <w:sz w:val="28"/>
          <w:szCs w:val="28"/>
        </w:rPr>
        <w:t xml:space="preserve">от </w:t>
      </w:r>
      <w:r w:rsidR="00664834" w:rsidRPr="00664834">
        <w:t>20.06</w:t>
      </w:r>
      <w:r w:rsidRPr="00664834">
        <w:t>.</w:t>
      </w:r>
      <w:r w:rsidR="00664834" w:rsidRPr="00664834">
        <w:t xml:space="preserve">2016                                                                                                      </w:t>
      </w:r>
      <w:r w:rsidRPr="00664834">
        <w:t xml:space="preserve"> №</w:t>
      </w:r>
      <w:r w:rsidR="00664834" w:rsidRPr="00664834">
        <w:t xml:space="preserve"> 13</w:t>
      </w:r>
    </w:p>
    <w:p w:rsidR="00E91550" w:rsidRPr="00664834" w:rsidRDefault="00E91550" w:rsidP="00664834">
      <w:pPr>
        <w:jc w:val="both"/>
      </w:pPr>
    </w:p>
    <w:p w:rsidR="00E91550" w:rsidRPr="00664834" w:rsidRDefault="00E91550" w:rsidP="00664834">
      <w:pPr>
        <w:jc w:val="both"/>
      </w:pPr>
      <w:r w:rsidRPr="00664834">
        <w:t xml:space="preserve">О внесении изменений в Правила </w:t>
      </w:r>
    </w:p>
    <w:p w:rsidR="00E91550" w:rsidRPr="00664834" w:rsidRDefault="00E91550" w:rsidP="00664834">
      <w:pPr>
        <w:jc w:val="both"/>
      </w:pPr>
      <w:r w:rsidRPr="00664834">
        <w:t xml:space="preserve">землепользования и застройки </w:t>
      </w:r>
    </w:p>
    <w:p w:rsidR="00E91550" w:rsidRPr="00664834" w:rsidRDefault="00E91550" w:rsidP="00664834">
      <w:pPr>
        <w:jc w:val="both"/>
      </w:pPr>
      <w:r w:rsidRPr="00664834">
        <w:t>территории сельского</w:t>
      </w:r>
    </w:p>
    <w:p w:rsidR="00E91550" w:rsidRPr="00664834" w:rsidRDefault="00E91550" w:rsidP="00664834">
      <w:pPr>
        <w:jc w:val="both"/>
      </w:pPr>
      <w:r w:rsidRPr="00664834">
        <w:t>поселения Согом</w:t>
      </w:r>
    </w:p>
    <w:p w:rsidR="00E91550" w:rsidRPr="00664834" w:rsidRDefault="00E91550" w:rsidP="00664834">
      <w:pPr>
        <w:jc w:val="both"/>
      </w:pPr>
    </w:p>
    <w:p w:rsidR="00E91550" w:rsidRPr="00664834" w:rsidRDefault="00E91550" w:rsidP="00664834">
      <w:pPr>
        <w:jc w:val="both"/>
      </w:pPr>
      <w:r w:rsidRPr="00664834">
        <w:t>Внести изменения в градостроительный регламент сельского поселения Согом в зону индивидуальной жилой застройки (1-3 этажа) (ЖЗ 105) планировочный квартал 05:01:01  в части  установления максимального и минимального размера земельного участка,  максимальный  процент  застройки в границах земельного участка в соответствии с региональными и местными нормативами градостроительного проектирования.</w:t>
      </w:r>
    </w:p>
    <w:p w:rsidR="00E91550" w:rsidRPr="00664834" w:rsidRDefault="00E91550" w:rsidP="00664834">
      <w:pPr>
        <w:jc w:val="both"/>
      </w:pPr>
    </w:p>
    <w:p w:rsidR="00E91550" w:rsidRPr="00664834" w:rsidRDefault="00E91550" w:rsidP="00664834">
      <w:pPr>
        <w:jc w:val="center"/>
        <w:rPr>
          <w:color w:val="FF0000"/>
        </w:rPr>
      </w:pPr>
      <w:r w:rsidRPr="00664834">
        <w:rPr>
          <w:color w:val="FF0000"/>
        </w:rPr>
        <w:t>ПЛАНИРОВОЧНЫЙ КВАРТАЛ 05:01:01</w:t>
      </w:r>
    </w:p>
    <w:p w:rsidR="00E91550" w:rsidRPr="00664834" w:rsidRDefault="00E91550" w:rsidP="00664834">
      <w:pPr>
        <w:jc w:val="center"/>
        <w:rPr>
          <w:color w:val="0000FF"/>
          <w:u w:val="single"/>
        </w:rPr>
      </w:pPr>
      <w:r w:rsidRPr="00664834">
        <w:rPr>
          <w:color w:val="0000FF"/>
          <w:u w:val="single"/>
        </w:rPr>
        <w:t>ЗОНА ИНДИВИДУАЛЬНОЙ ЖИЛОЙ ЗАСТРОЙКИ (1-3 ЭТАЖА) (ЖЗ 105)</w:t>
      </w:r>
    </w:p>
    <w:p w:rsidR="00E91550" w:rsidRPr="00664834" w:rsidRDefault="00E91550" w:rsidP="00664834">
      <w:pPr>
        <w:jc w:val="both"/>
      </w:pPr>
      <w:r w:rsidRPr="00664834">
        <w:t>1.   ХАРАКТЕРИСТИКИ СОВРЕМЕННОГО СОСТОЯНИЯ И ИСПОЛЬЗОВАНИЯ ТЕРРИТОРИИ</w:t>
      </w:r>
    </w:p>
    <w:p w:rsidR="00E91550" w:rsidRPr="00664834" w:rsidRDefault="00E91550" w:rsidP="00664834">
      <w:pPr>
        <w:jc w:val="both"/>
      </w:pPr>
    </w:p>
    <w:p w:rsidR="00E91550" w:rsidRPr="00664834" w:rsidRDefault="00E91550" w:rsidP="00664834">
      <w:pPr>
        <w:jc w:val="both"/>
      </w:pPr>
      <w:r w:rsidRPr="00664834">
        <w:t>ВИДЫ ИСПОЛЬЗОВАНИЯ ЗЕМЕЛЬНЫХ УЧАСТКОВ И ОБЪЕКТОВ КАПИТАЛЬНОГО СТРОИТЕЛЬСТВА:1-,2-квартирные жилые дома.</w:t>
      </w:r>
    </w:p>
    <w:p w:rsidR="00E91550" w:rsidRPr="00664834" w:rsidRDefault="00E91550" w:rsidP="00664834">
      <w:pPr>
        <w:jc w:val="both"/>
      </w:pPr>
      <w:r w:rsidRPr="00664834">
        <w:t>СОВРЕМЕННОЕ СОСТОЯНИЕ ТЕРРИТОРИИ:</w:t>
      </w:r>
      <w:r w:rsidR="00664834">
        <w:t xml:space="preserve"> </w:t>
      </w:r>
      <w:r w:rsidRPr="00664834">
        <w:t>сложившаяся застройка.</w:t>
      </w:r>
    </w:p>
    <w:p w:rsidR="00E91550" w:rsidRPr="00664834" w:rsidRDefault="00E91550" w:rsidP="00664834">
      <w:pPr>
        <w:jc w:val="both"/>
      </w:pPr>
      <w:r w:rsidRPr="00664834">
        <w:t xml:space="preserve">НЕСООТВЕТСТВУЮЩЕЕ ИСПОЛЬЗОВАНИЕ </w:t>
      </w:r>
      <w:proofErr w:type="spellStart"/>
      <w:r w:rsidRPr="00664834">
        <w:t>ТЕРРИТОРИИ:нет</w:t>
      </w:r>
      <w:proofErr w:type="spellEnd"/>
      <w:r w:rsidRPr="00664834">
        <w:t>.</w:t>
      </w:r>
    </w:p>
    <w:p w:rsidR="00E91550" w:rsidRPr="00664834" w:rsidRDefault="00E91550" w:rsidP="00664834">
      <w:pPr>
        <w:jc w:val="both"/>
      </w:pPr>
    </w:p>
    <w:p w:rsidR="00E91550" w:rsidRPr="00664834" w:rsidRDefault="00E91550" w:rsidP="00664834">
      <w:pPr>
        <w:jc w:val="both"/>
      </w:pPr>
      <w:r w:rsidRPr="00664834">
        <w:t>2.   ОСНОВНЫЕ ВИДЫ И ПАРАМЕТРЫ РАЗРЕШЁННОГО ИСПОЛЬЗОВАНИЯ ЗЕМЕЛЬНЫХ УЧАСТКОВ И ОБЪЕКТОВ КАПИТАЛЬНОГО СТРОИТЕЛЬСТВА</w:t>
      </w:r>
    </w:p>
    <w:p w:rsidR="00E91550" w:rsidRPr="00664834" w:rsidRDefault="00E91550" w:rsidP="00664834">
      <w:pPr>
        <w:jc w:val="both"/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376"/>
        <w:gridCol w:w="3492"/>
        <w:gridCol w:w="4263"/>
      </w:tblGrid>
      <w:tr w:rsidR="00E91550" w:rsidRPr="00664834" w:rsidTr="00664834">
        <w:trPr>
          <w:trHeight w:val="552"/>
        </w:trPr>
        <w:tc>
          <w:tcPr>
            <w:tcW w:w="2376" w:type="dxa"/>
            <w:vAlign w:val="center"/>
          </w:tcPr>
          <w:p w:rsidR="00E91550" w:rsidRPr="00664834" w:rsidRDefault="00E91550" w:rsidP="00664834">
            <w:pPr>
              <w:jc w:val="both"/>
            </w:pPr>
            <w:r w:rsidRPr="00664834">
              <w:t>ВИДЫ ИСПОЛЬЗОВАНИЯ</w:t>
            </w:r>
          </w:p>
        </w:tc>
        <w:tc>
          <w:tcPr>
            <w:tcW w:w="3492" w:type="dxa"/>
            <w:vAlign w:val="center"/>
          </w:tcPr>
          <w:p w:rsidR="00E91550" w:rsidRPr="00664834" w:rsidRDefault="00E91550" w:rsidP="00664834">
            <w:pPr>
              <w:jc w:val="both"/>
            </w:pPr>
            <w:r w:rsidRPr="00664834"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E91550" w:rsidRPr="00664834" w:rsidRDefault="00E91550" w:rsidP="00664834">
            <w:pPr>
              <w:jc w:val="both"/>
            </w:pPr>
            <w:r w:rsidRPr="00664834">
              <w:t>ОСОБЫЕ УСЛОВИЯ РЕАЛИЗАЦИИ РЕГЛАМЕНТА</w:t>
            </w:r>
          </w:p>
        </w:tc>
      </w:tr>
      <w:tr w:rsidR="00E91550" w:rsidRPr="00664834" w:rsidTr="00664834">
        <w:tc>
          <w:tcPr>
            <w:tcW w:w="2376" w:type="dxa"/>
          </w:tcPr>
          <w:p w:rsidR="00E91550" w:rsidRPr="00664834" w:rsidRDefault="00E91550" w:rsidP="00664834">
            <w:pPr>
              <w:jc w:val="both"/>
            </w:pPr>
            <w:r w:rsidRPr="00664834">
              <w:t>Жилая застройка усадебного типа</w:t>
            </w:r>
          </w:p>
        </w:tc>
        <w:tc>
          <w:tcPr>
            <w:tcW w:w="3492" w:type="dxa"/>
          </w:tcPr>
          <w:p w:rsidR="00E91550" w:rsidRPr="00664834" w:rsidRDefault="00E91550" w:rsidP="00664834">
            <w:pPr>
              <w:jc w:val="both"/>
            </w:pPr>
            <w:r w:rsidRPr="00664834">
              <w:t xml:space="preserve">Этажность - до 3 </w:t>
            </w:r>
            <w:proofErr w:type="spellStart"/>
            <w:r w:rsidRPr="00664834">
              <w:t>эт</w:t>
            </w:r>
            <w:proofErr w:type="spellEnd"/>
            <w:r w:rsidRPr="00664834">
              <w:t>.</w:t>
            </w:r>
          </w:p>
          <w:p w:rsidR="00E91550" w:rsidRPr="00664834" w:rsidRDefault="00E91550" w:rsidP="00664834">
            <w:pPr>
              <w:jc w:val="both"/>
            </w:pPr>
            <w:r w:rsidRPr="00664834">
              <w:t>Высота - до 10 м.</w:t>
            </w:r>
          </w:p>
          <w:p w:rsidR="00E91550" w:rsidRPr="00664834" w:rsidRDefault="00E91550" w:rsidP="00664834">
            <w:pPr>
              <w:jc w:val="both"/>
            </w:pPr>
            <w:r w:rsidRPr="00664834">
              <w:t>Высота с мансардным завершением до конька скатной кровли - до 14 м.</w:t>
            </w:r>
          </w:p>
          <w:p w:rsidR="00E91550" w:rsidRPr="00664834" w:rsidRDefault="00E91550" w:rsidP="00664834">
            <w:pPr>
              <w:jc w:val="both"/>
            </w:pPr>
            <w:r w:rsidRPr="00664834">
              <w:t>Высота ограждения земельных участков - до 1,8 м.</w:t>
            </w:r>
          </w:p>
          <w:p w:rsidR="00E91550" w:rsidRPr="00664834" w:rsidRDefault="00E91550" w:rsidP="00664834">
            <w:pPr>
              <w:jc w:val="both"/>
            </w:pPr>
            <w:r w:rsidRPr="00664834">
              <w:t>Расстояние от границ смежного земельного участка до жилого дома - 3 м.</w:t>
            </w:r>
          </w:p>
          <w:p w:rsidR="00E91550" w:rsidRPr="00664834" w:rsidRDefault="00E91550" w:rsidP="00664834">
            <w:pPr>
              <w:jc w:val="both"/>
            </w:pPr>
            <w:r w:rsidRPr="00664834">
              <w:t>Отступ от красной линии -  не менее 5 м</w:t>
            </w:r>
          </w:p>
          <w:p w:rsidR="00E91550" w:rsidRPr="00664834" w:rsidRDefault="00E91550" w:rsidP="00664834">
            <w:pPr>
              <w:jc w:val="both"/>
            </w:pPr>
          </w:p>
        </w:tc>
        <w:tc>
          <w:tcPr>
            <w:tcW w:w="4263" w:type="dxa"/>
          </w:tcPr>
          <w:p w:rsidR="00E91550" w:rsidRPr="00664834" w:rsidRDefault="00E91550" w:rsidP="00664834">
            <w:pPr>
              <w:jc w:val="both"/>
            </w:pPr>
            <w:r w:rsidRPr="00664834"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E91550" w:rsidRPr="00664834" w:rsidRDefault="00E91550" w:rsidP="00664834">
            <w:pPr>
              <w:jc w:val="both"/>
            </w:pPr>
            <w:r w:rsidRPr="00664834">
              <w:t>Не допускается размещение хозяйственных построек со стороны улиц, за исключением гаражей</w:t>
            </w:r>
          </w:p>
          <w:p w:rsidR="00E91550" w:rsidRPr="00664834" w:rsidRDefault="00E91550" w:rsidP="00664834">
            <w:pPr>
              <w:jc w:val="both"/>
            </w:pPr>
          </w:p>
        </w:tc>
      </w:tr>
    </w:tbl>
    <w:p w:rsidR="00E91550" w:rsidRPr="00664834" w:rsidRDefault="00E91550" w:rsidP="00664834">
      <w:pPr>
        <w:jc w:val="both"/>
      </w:pPr>
    </w:p>
    <w:p w:rsidR="00E91550" w:rsidRPr="00664834" w:rsidRDefault="00E91550" w:rsidP="00664834">
      <w:pPr>
        <w:jc w:val="both"/>
      </w:pPr>
      <w:r w:rsidRPr="00664834">
        <w:t>Глава</w:t>
      </w:r>
    </w:p>
    <w:p w:rsidR="001278B1" w:rsidRPr="00664834" w:rsidRDefault="00E91550" w:rsidP="00664834">
      <w:pPr>
        <w:jc w:val="both"/>
      </w:pPr>
      <w:r w:rsidRPr="00664834">
        <w:t>сельского поселения Согом                                                               О.А.Князева</w:t>
      </w:r>
    </w:p>
    <w:sectPr w:rsidR="001278B1" w:rsidRPr="00664834" w:rsidSect="006648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91550"/>
    <w:rsid w:val="00000557"/>
    <w:rsid w:val="001278B1"/>
    <w:rsid w:val="00195783"/>
    <w:rsid w:val="00594AAA"/>
    <w:rsid w:val="00664834"/>
    <w:rsid w:val="00AB7A32"/>
    <w:rsid w:val="00E661FB"/>
    <w:rsid w:val="00E91550"/>
    <w:rsid w:val="00FC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КНЯЗЕВА ОА</cp:lastModifiedBy>
  <cp:revision>2</cp:revision>
  <dcterms:created xsi:type="dcterms:W3CDTF">2016-07-14T10:43:00Z</dcterms:created>
  <dcterms:modified xsi:type="dcterms:W3CDTF">2016-07-14T10:43:00Z</dcterms:modified>
</cp:coreProperties>
</file>