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365F8" w14:textId="77777777" w:rsidR="00C627EB" w:rsidRPr="00081D64" w:rsidRDefault="00C627EB" w:rsidP="00C627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1D64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37CB9577" w14:textId="77777777" w:rsidR="00C627EB" w:rsidRPr="00081D64" w:rsidRDefault="00C627EB" w:rsidP="00C6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64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14:paraId="1831BCD1" w14:textId="77777777" w:rsidR="00C627EB" w:rsidRPr="00081D64" w:rsidRDefault="00C627EB" w:rsidP="00C6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64">
        <w:rPr>
          <w:rFonts w:ascii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14:paraId="47255573" w14:textId="77777777" w:rsidR="00C627EB" w:rsidRPr="00081D64" w:rsidRDefault="00C627EB" w:rsidP="00C6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6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7E4BE71A" w14:textId="77777777" w:rsidR="00C627EB" w:rsidRPr="00081D64" w:rsidRDefault="00C627EB" w:rsidP="00C6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64">
        <w:rPr>
          <w:rFonts w:ascii="Times New Roman" w:hAnsi="Times New Roman" w:cs="Times New Roman"/>
          <w:b/>
          <w:sz w:val="28"/>
          <w:szCs w:val="28"/>
        </w:rPr>
        <w:t>СЕЛЬСКОЕ ПОСЕЛЕНИЕ СОГОМ</w:t>
      </w:r>
    </w:p>
    <w:p w14:paraId="40EDD7D7" w14:textId="77777777" w:rsidR="00C627EB" w:rsidRPr="00081D64" w:rsidRDefault="00C627EB" w:rsidP="00C627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F7E35A2" w14:textId="77777777" w:rsidR="00C627EB" w:rsidRPr="00081D64" w:rsidRDefault="00C627EB" w:rsidP="00C627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1D6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7DC8296" w14:textId="77777777" w:rsidR="00C627EB" w:rsidRPr="00081D64" w:rsidRDefault="00C627EB" w:rsidP="00C6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A7C59" w14:textId="77777777" w:rsidR="00C627EB" w:rsidRPr="00081D64" w:rsidRDefault="00C627EB" w:rsidP="00C627EB">
      <w:pPr>
        <w:tabs>
          <w:tab w:val="center" w:pos="4535"/>
          <w:tab w:val="left" w:pos="571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1D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8D14397" w14:textId="77777777" w:rsidR="00C627EB" w:rsidRPr="00081D64" w:rsidRDefault="00C627EB" w:rsidP="00C627EB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F1AC8DB" w14:textId="77777777" w:rsidR="00C627EB" w:rsidRPr="005560CC" w:rsidRDefault="00C627EB" w:rsidP="00C6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81D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1D64">
        <w:rPr>
          <w:rFonts w:ascii="Times New Roman" w:hAnsi="Times New Roman" w:cs="Times New Roman"/>
          <w:sz w:val="28"/>
          <w:szCs w:val="28"/>
        </w:rPr>
        <w:t>.2024                  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1983A98" w14:textId="77777777" w:rsidR="00C627EB" w:rsidRDefault="00C627EB" w:rsidP="00C627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1D64">
        <w:rPr>
          <w:rFonts w:ascii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Pr="00081D64">
        <w:rPr>
          <w:rFonts w:ascii="Times New Roman" w:hAnsi="Times New Roman" w:cs="Times New Roman"/>
          <w:i/>
          <w:sz w:val="28"/>
          <w:szCs w:val="28"/>
        </w:rPr>
        <w:t>Согом</w:t>
      </w:r>
      <w:proofErr w:type="spellEnd"/>
    </w:p>
    <w:p w14:paraId="280CCC89" w14:textId="77777777" w:rsidR="00C627EB" w:rsidRPr="005560CC" w:rsidRDefault="00C627EB" w:rsidP="00C627E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3"/>
      </w:tblGrid>
      <w:tr w:rsidR="00C627EB" w14:paraId="00B4D97B" w14:textId="77777777" w:rsidTr="000D123A">
        <w:trPr>
          <w:trHeight w:val="1053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0E0F6C27" w14:textId="77777777" w:rsidR="00C627EB" w:rsidRDefault="00C627EB" w:rsidP="000D12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387BA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б установлении размера дохода, приходящегося на каждого члена семьи (одиноко проживающего гражданина) и размера стоимости имущества, находящегося в собственности членов семьи и подлежащего налогообложению, в целях признания граждан малоимущими для постановки их на учет в качестве нуждающихся в жилых помещениях, предоставляемых по договорам социального найма из муниципального жилищного фонда </w:t>
            </w:r>
          </w:p>
        </w:tc>
      </w:tr>
    </w:tbl>
    <w:p w14:paraId="3507F7D6" w14:textId="77777777" w:rsidR="00C627EB" w:rsidRDefault="00C627EB" w:rsidP="00C627EB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14:paraId="0DBB9068" w14:textId="77777777" w:rsidR="00C627EB" w:rsidRPr="0086226D" w:rsidRDefault="00C627EB" w:rsidP="00C627EB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соответствии с Жилищным кодексом Российской Федерации, Законом Ханты-Мансийского автономного округа-Югры от 06.07.2005 №57-оз «О регулировании отдельных жилищных отношений в Ханты-Мансийском автономном округе-Югре», в целях признания граждан малоимущими,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26D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Согом</w:t>
      </w:r>
      <w:proofErr w:type="spellEnd"/>
    </w:p>
    <w:p w14:paraId="6F9FA595" w14:textId="77777777" w:rsidR="00C627EB" w:rsidRPr="0086226D" w:rsidRDefault="00C627EB" w:rsidP="00C627EB">
      <w:pPr>
        <w:shd w:val="clear" w:color="auto" w:fill="FFFFFF"/>
        <w:spacing w:after="0"/>
        <w:ind w:left="3288" w:right="3182" w:hanging="869"/>
        <w:jc w:val="center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</w:p>
    <w:p w14:paraId="5AA0255F" w14:textId="77777777" w:rsidR="00C627EB" w:rsidRDefault="00C627EB" w:rsidP="00C627EB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РЕШИЛ:</w:t>
      </w:r>
    </w:p>
    <w:p w14:paraId="4CC6A6D2" w14:textId="77777777" w:rsidR="00C627EB" w:rsidRPr="0086226D" w:rsidRDefault="00C627EB" w:rsidP="00C627EB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FAA30C" w14:textId="77777777" w:rsidR="00C627EB" w:rsidRDefault="00C627EB" w:rsidP="00C627EB">
      <w:pPr>
        <w:pStyle w:val="FORMATTEX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Установить:</w:t>
      </w:r>
    </w:p>
    <w:p w14:paraId="594DFE9D" w14:textId="77777777" w:rsidR="00C627EB" w:rsidRPr="00530C9A" w:rsidRDefault="00C627EB" w:rsidP="00C627EB">
      <w:pPr>
        <w:pStyle w:val="FORMATTEXT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9A">
        <w:rPr>
          <w:rFonts w:ascii="Times New Roman" w:hAnsi="Times New Roman" w:cs="Times New Roman"/>
          <w:sz w:val="28"/>
          <w:szCs w:val="28"/>
        </w:rPr>
        <w:t>Среднемесячный доход, приходящийся на гражданина и каждого члена семьи (одиноко проживающего гражданина), в размере величины прожиточного минимума, установленного по Ханты-Мансийскому автономному округу - Югре в среднем на душу населения на день принятия решения о признании граждан малоимущими и постановке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14:paraId="202DC599" w14:textId="77777777" w:rsidR="00C627EB" w:rsidRPr="00530C9A" w:rsidRDefault="00C627EB" w:rsidP="00C627EB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9A">
        <w:rPr>
          <w:rFonts w:ascii="Times New Roman" w:hAnsi="Times New Roman" w:cs="Times New Roman"/>
          <w:sz w:val="28"/>
          <w:szCs w:val="28"/>
        </w:rPr>
        <w:lastRenderedPageBreak/>
        <w:t>Величину полуторакратного прожиточного минимума,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C9A">
        <w:rPr>
          <w:rFonts w:ascii="Times New Roman" w:hAnsi="Times New Roman" w:cs="Times New Roman"/>
          <w:sz w:val="28"/>
          <w:szCs w:val="28"/>
        </w:rPr>
        <w:t>установленного по Ханты-Мансийскому автономному округу - Югре в среднем на душу населения на день принятия решения о признании граждан малоимущими и постановке на учет в качестве нуждающихся в жилых помещениях, предоставляемых по договорам социального найма из муниципального жилищного фонда для следующих категорий граждан, нуждающихся в улучшении жилищных условий:</w:t>
      </w:r>
    </w:p>
    <w:p w14:paraId="17023C07" w14:textId="77777777" w:rsidR="00C627EB" w:rsidRPr="00530C9A" w:rsidRDefault="00C627EB" w:rsidP="00C627E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0C9A">
        <w:rPr>
          <w:rFonts w:ascii="Times New Roman" w:hAnsi="Times New Roman" w:cs="Times New Roman"/>
          <w:sz w:val="28"/>
          <w:szCs w:val="28"/>
        </w:rPr>
        <w:t>а) инвалиды, лица, имеющие детей-инвалидов;</w:t>
      </w:r>
    </w:p>
    <w:p w14:paraId="4BC589EC" w14:textId="77777777" w:rsidR="00C627EB" w:rsidRPr="00530C9A" w:rsidRDefault="00C627EB" w:rsidP="00C627E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0C9A">
        <w:rPr>
          <w:rFonts w:ascii="Times New Roman" w:hAnsi="Times New Roman" w:cs="Times New Roman"/>
          <w:sz w:val="28"/>
          <w:szCs w:val="28"/>
        </w:rPr>
        <w:t>б) лица, имеющие трех и более детей, не достигших возраста 18 лет, проживающих совместно с ними;</w:t>
      </w:r>
    </w:p>
    <w:p w14:paraId="7448F11B" w14:textId="77777777" w:rsidR="00C627EB" w:rsidRPr="00530C9A" w:rsidRDefault="00C627EB" w:rsidP="00C627E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0C9A">
        <w:rPr>
          <w:rFonts w:ascii="Times New Roman" w:hAnsi="Times New Roman" w:cs="Times New Roman"/>
          <w:sz w:val="28"/>
          <w:szCs w:val="28"/>
        </w:rPr>
        <w:t>в) одиноко проживающие неполные семьи, состоящие из одного родителя, имеющего одного и более детей, в том числе усыновленных;</w:t>
      </w:r>
    </w:p>
    <w:p w14:paraId="2D5698DD" w14:textId="77777777" w:rsidR="00C627EB" w:rsidRPr="00530C9A" w:rsidRDefault="00C627EB" w:rsidP="00C627E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0C9A">
        <w:rPr>
          <w:rFonts w:ascii="Times New Roman" w:hAnsi="Times New Roman" w:cs="Times New Roman"/>
          <w:sz w:val="28"/>
          <w:szCs w:val="28"/>
        </w:rPr>
        <w:t>г) одиноко проживающие неработающие пенсионеры.</w:t>
      </w:r>
    </w:p>
    <w:p w14:paraId="6E331A18" w14:textId="77777777" w:rsidR="00C627EB" w:rsidRPr="00530C9A" w:rsidRDefault="00C627EB" w:rsidP="00C627E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0C9A">
        <w:rPr>
          <w:rFonts w:ascii="Times New Roman" w:hAnsi="Times New Roman" w:cs="Times New Roman"/>
          <w:sz w:val="28"/>
          <w:szCs w:val="28"/>
        </w:rPr>
        <w:t xml:space="preserve">1.2. Стоимость находящегося в собственности и подлежащего налогообложению движимого и недвижимого имущества на каждого члена семьи (одиноко проживающего гражданина) в размере, не превышающем двенадцатикратную среднюю рыночную стоимость одного квадратного метра общей площади жилого помещения в деревянном исполнении, установленную приказом Региональной службы по тарифам Ханты-Мансийского автономного округа - Югры по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Ханты-Мансийскому </w:t>
      </w:r>
      <w:r w:rsidRPr="00530C9A">
        <w:rPr>
          <w:rFonts w:ascii="Times New Roman" w:hAnsi="Times New Roman" w:cs="Times New Roman"/>
          <w:sz w:val="28"/>
          <w:szCs w:val="28"/>
        </w:rPr>
        <w:t>району.</w:t>
      </w:r>
    </w:p>
    <w:p w14:paraId="397CF352" w14:textId="77777777" w:rsidR="00C627EB" w:rsidRDefault="00C627EB" w:rsidP="00C627EB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9A">
        <w:rPr>
          <w:rFonts w:ascii="Times New Roman" w:hAnsi="Times New Roman" w:cs="Times New Roman"/>
          <w:sz w:val="28"/>
          <w:szCs w:val="28"/>
        </w:rPr>
        <w:t>При этом, гражданин признается малоимущим в целях постановки на учет нуждающихся в жилых помещениях, предоставляемых по договорам социального найма, если размер дохода, приходящегося на каждого члена семьи (одиноко проживающего гражданина) и стоимость находящегося в собственности и подлежащего налогообложению движимого и недвижимого имущества на каждого члена семьи (одиноко проживающего гражданина) менее установленных выше размеров.</w:t>
      </w:r>
    </w:p>
    <w:p w14:paraId="098F5A26" w14:textId="77777777" w:rsidR="00C627EB" w:rsidRPr="00081D64" w:rsidRDefault="00C627EB" w:rsidP="00C627EB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(обнародование).</w:t>
      </w:r>
    </w:p>
    <w:p w14:paraId="5B82109C" w14:textId="77777777" w:rsidR="00C627EB" w:rsidRDefault="00C627EB" w:rsidP="00C6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42257" w14:textId="77777777" w:rsidR="00C627EB" w:rsidRDefault="00C627EB" w:rsidP="00C6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62C23" w14:textId="77777777" w:rsidR="00C627EB" w:rsidRDefault="00C627EB" w:rsidP="00C6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80DF6" w14:textId="77777777" w:rsidR="00C627EB" w:rsidRPr="008A5F83" w:rsidRDefault="00C627EB" w:rsidP="00C6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83"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14:paraId="2BFC68A4" w14:textId="77777777" w:rsidR="00C627EB" w:rsidRPr="008A5F83" w:rsidRDefault="00C627EB" w:rsidP="00C6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83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0D471FFE" w14:textId="77777777" w:rsidR="00C627EB" w:rsidRPr="008A5F83" w:rsidRDefault="00C627EB" w:rsidP="00C6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83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</w:p>
    <w:p w14:paraId="7CA30087" w14:textId="77777777" w:rsidR="00C627EB" w:rsidRPr="008A5F83" w:rsidRDefault="00C627EB" w:rsidP="00C6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27EB" w:rsidRPr="008A5F83" w:rsidSect="00AF6CE4">
          <w:footerReference w:type="default" r:id="rId5"/>
          <w:pgSz w:w="11906" w:h="16838"/>
          <w:pgMar w:top="1554" w:right="849" w:bottom="708" w:left="1701" w:header="567" w:footer="567" w:gutter="0"/>
          <w:pgNumType w:start="1"/>
          <w:cols w:space="708"/>
          <w:titlePg/>
          <w:docGrid w:linePitch="360"/>
        </w:sectPr>
      </w:pPr>
      <w:r w:rsidRPr="008A5F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A5F83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8A5F83">
        <w:rPr>
          <w:rFonts w:ascii="Times New Roman" w:hAnsi="Times New Roman" w:cs="Times New Roman"/>
          <w:sz w:val="28"/>
          <w:szCs w:val="28"/>
        </w:rPr>
        <w:t xml:space="preserve">                              ______________   Г.В. Полуяно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14:paraId="14583029" w14:textId="77777777" w:rsidR="00C627EB" w:rsidRDefault="00C627EB" w:rsidP="00C627EB"/>
    <w:p w14:paraId="4F3A83E0" w14:textId="77777777" w:rsidR="00F12C76" w:rsidRDefault="00F12C76" w:rsidP="006C0B77">
      <w:pPr>
        <w:spacing w:after="0"/>
        <w:ind w:firstLine="709"/>
        <w:jc w:val="both"/>
      </w:pPr>
    </w:p>
    <w:sectPr w:rsidR="00F12C76" w:rsidSect="00AF6CE4">
      <w:headerReference w:type="default" r:id="rId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C44C7" w14:textId="77777777" w:rsidR="00000000" w:rsidRDefault="0000000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3456237"/>
      <w:docPartObj>
        <w:docPartGallery w:val="Page Numbers (Top of Page)"/>
        <w:docPartUnique/>
      </w:docPartObj>
    </w:sdtPr>
    <w:sdtContent>
      <w:p w14:paraId="7944A7B5" w14:textId="77777777" w:rsidR="00000000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9E2D3B9" w14:textId="77777777" w:rsidR="0000000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A86A45"/>
    <w:multiLevelType w:val="multilevel"/>
    <w:tmpl w:val="B80426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 w16cid:durableId="53365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EB"/>
    <w:rsid w:val="006C0B77"/>
    <w:rsid w:val="008242FF"/>
    <w:rsid w:val="00870751"/>
    <w:rsid w:val="00922C48"/>
    <w:rsid w:val="00AF6CE4"/>
    <w:rsid w:val="00B915B7"/>
    <w:rsid w:val="00C627E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C91F"/>
  <w15:chartTrackingRefBased/>
  <w15:docId w15:val="{391040D6-3F55-4197-929B-AD2186CD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7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7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27EB"/>
    <w:pPr>
      <w:ind w:left="720"/>
      <w:contextualSpacing/>
    </w:pPr>
  </w:style>
  <w:style w:type="paragraph" w:customStyle="1" w:styleId="FORMATTEXT">
    <w:name w:val=".FORMATTEXT"/>
    <w:uiPriority w:val="99"/>
    <w:rsid w:val="00C62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6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7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6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7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2024-05-07T06:11:00Z</dcterms:created>
  <dcterms:modified xsi:type="dcterms:W3CDTF">2024-05-07T06:11:00Z</dcterms:modified>
</cp:coreProperties>
</file>