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4C44" w14:textId="77777777" w:rsidR="00EB5410" w:rsidRPr="00EB5410" w:rsidRDefault="00EB5410" w:rsidP="002D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14:paraId="3463C15E" w14:textId="77777777" w:rsidR="00EB5410" w:rsidRPr="00EB5410" w:rsidRDefault="00EB5410" w:rsidP="002D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14:paraId="71FE05F1" w14:textId="77777777" w:rsidR="00EB5410" w:rsidRPr="00EB5410" w:rsidRDefault="00EB5410" w:rsidP="002D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14:paraId="5A4D75AD" w14:textId="642775E9" w:rsidR="00EB5410" w:rsidRDefault="00EB5410" w:rsidP="002D6F7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1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B5410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СОГОМ</w:t>
      </w:r>
    </w:p>
    <w:p w14:paraId="2288B0BD" w14:textId="77777777" w:rsidR="00EB5410" w:rsidRPr="00EB5410" w:rsidRDefault="00EB5410" w:rsidP="002D6F74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A845E3" w14:textId="0CDF49BF" w:rsidR="00EB5410" w:rsidRPr="001A6363" w:rsidRDefault="00EB5410" w:rsidP="002D6F74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A63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</w:t>
      </w:r>
    </w:p>
    <w:p w14:paraId="314599AD" w14:textId="7F554B92" w:rsidR="001A6363" w:rsidRPr="001A6363" w:rsidRDefault="001A6363" w:rsidP="002D6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1A6363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14:paraId="5497D8AF" w14:textId="77777777" w:rsidR="00EB5410" w:rsidRPr="004954E7" w:rsidRDefault="00EB5410" w:rsidP="002D6F74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09D2B" w14:textId="77777777" w:rsidR="00EB5410" w:rsidRDefault="00EB5410" w:rsidP="002D6F74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83361F8" w14:textId="77777777" w:rsidR="00EB5410" w:rsidRPr="004954E7" w:rsidRDefault="00EB5410" w:rsidP="00EB541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7A7487" w14:textId="77777777" w:rsidR="00EB5410" w:rsidRPr="004954E7" w:rsidRDefault="00EB5410" w:rsidP="00EB541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D54D2F" w14:textId="2BFD131E" w:rsidR="00EB5410" w:rsidRPr="00067DE0" w:rsidRDefault="00EB5410" w:rsidP="00EB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67DE0">
        <w:rPr>
          <w:rFonts w:ascii="Times New Roman" w:eastAsia="Calibri" w:hAnsi="Times New Roman" w:cs="Times New Roman"/>
          <w:sz w:val="28"/>
        </w:rPr>
        <w:t>о</w:t>
      </w:r>
      <w:r w:rsidRPr="00B51AE6">
        <w:rPr>
          <w:rFonts w:ascii="Times New Roman" w:eastAsia="Calibri" w:hAnsi="Times New Roman" w:cs="Times New Roman"/>
          <w:sz w:val="28"/>
        </w:rPr>
        <w:t>т</w:t>
      </w:r>
      <w:r w:rsidRPr="00067DE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00</w:t>
      </w:r>
      <w:r w:rsidRPr="00B51AE6">
        <w:rPr>
          <w:rFonts w:ascii="Times New Roman" w:eastAsia="Calibri" w:hAnsi="Times New Roman" w:cs="Times New Roman"/>
          <w:sz w:val="28"/>
        </w:rPr>
        <w:t>.</w:t>
      </w:r>
      <w:r w:rsidRPr="00067DE0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0</w:t>
      </w:r>
      <w:r w:rsidRPr="00B51AE6">
        <w:rPr>
          <w:rFonts w:ascii="Times New Roman" w:eastAsia="Calibri" w:hAnsi="Times New Roman" w:cs="Times New Roman"/>
          <w:sz w:val="28"/>
        </w:rPr>
        <w:t>.202</w:t>
      </w:r>
      <w:r>
        <w:rPr>
          <w:rFonts w:ascii="Times New Roman" w:eastAsia="Calibri" w:hAnsi="Times New Roman" w:cs="Times New Roman"/>
          <w:sz w:val="28"/>
        </w:rPr>
        <w:t>3</w:t>
      </w:r>
      <w:r w:rsidRPr="00B51A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B51AE6">
        <w:rPr>
          <w:rFonts w:ascii="Times New Roman" w:eastAsia="Calibri" w:hAnsi="Times New Roman" w:cs="Times New Roman"/>
          <w:sz w:val="28"/>
        </w:rPr>
        <w:t xml:space="preserve">              </w:t>
      </w:r>
      <w:r w:rsidRPr="0064358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D673D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B51AE6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00</w:t>
      </w:r>
    </w:p>
    <w:p w14:paraId="12FF04E1" w14:textId="77777777" w:rsidR="00EB5410" w:rsidRPr="00D166A0" w:rsidRDefault="00EB5410" w:rsidP="00EB541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0D507D99" w14:textId="77777777"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63EF0D47" w14:textId="2001FA08" w:rsidR="00AA3215" w:rsidRPr="00AA3215" w:rsidRDefault="006732AE" w:rsidP="006732A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установлении земельного налога</w:t>
      </w:r>
    </w:p>
    <w:p w14:paraId="18F54EF4" w14:textId="77777777" w:rsidR="00AA3215" w:rsidRDefault="00AA3215" w:rsidP="00EF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29E9D" w14:textId="3354C09F" w:rsidR="00AA3215" w:rsidRDefault="00F368A1" w:rsidP="0067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46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31 </w:t>
      </w:r>
      <w:r w:rsidRPr="00F3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r w:rsidR="0066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F3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1EBBAD0" w14:textId="77777777"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A85DE" w14:textId="1E430E70" w:rsidR="00AA3215" w:rsidRPr="005712A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сельского поселения </w:t>
      </w:r>
      <w:r w:rsidR="0066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</w:p>
    <w:p w14:paraId="009E7A5B" w14:textId="77777777" w:rsidR="00AA3215" w:rsidRPr="005712A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5AC8AD54" w14:textId="77777777" w:rsidR="00F600FC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0A8605" w14:textId="3D1687A8" w:rsidR="00032889" w:rsidRDefault="009531D1" w:rsidP="00EB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1.</w:t>
      </w:r>
      <w:r w:rsidR="00595F25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="00CF566E"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действие на территории муниципального образования сельского поселения </w:t>
      </w:r>
      <w:r w:rsidR="00664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CF566E"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налог, определить налоговые ставки, порядок уплаты земельного налога</w:t>
      </w:r>
      <w:r w:rsidR="00CF566E" w:rsidRPr="00CF56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566E"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границ сельского поселения </w:t>
      </w:r>
      <w:r w:rsidR="00664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CF566E"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DB82F" w14:textId="280BDD79" w:rsidR="00F368A1" w:rsidRDefault="00F368A1" w:rsidP="00EB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>2. Установить налоговые ставки в размерах, определенных согласно приложению, к настоящему решению.</w:t>
      </w:r>
    </w:p>
    <w:p w14:paraId="0E750EBB" w14:textId="77777777" w:rsidR="00466A8B" w:rsidRDefault="00F368A1" w:rsidP="00466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3. </w:t>
      </w:r>
      <w:r w:rsidR="00467EF6" w:rsidRPr="00522A7E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 в виде освобождения от налогообложения в размере 100 процентов:</w:t>
      </w:r>
      <w:r w:rsidR="00467EF6">
        <w:rPr>
          <w:rFonts w:ascii="FreeSans" w:hAnsi="FreeSans"/>
        </w:rPr>
        <w:t xml:space="preserve"> </w:t>
      </w:r>
    </w:p>
    <w:p w14:paraId="5FDCA7ED" w14:textId="6D4634CE" w:rsidR="00F368A1" w:rsidRPr="00F368A1" w:rsidRDefault="00F368A1" w:rsidP="00466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F368A1">
        <w:rPr>
          <w:rFonts w:ascii="Times New Roman" w:hAnsi="Times New Roman" w:cs="Times New Roman"/>
          <w:sz w:val="28"/>
          <w:szCs w:val="28"/>
        </w:rPr>
        <w:t xml:space="preserve"> - в отношении всех земельных участков; </w:t>
      </w:r>
    </w:p>
    <w:p w14:paraId="2F2321E4" w14:textId="6528DB9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2) муниципальные учреждения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F368A1">
        <w:rPr>
          <w:rFonts w:ascii="Times New Roman" w:hAnsi="Times New Roman" w:cs="Times New Roman"/>
          <w:sz w:val="28"/>
          <w:szCs w:val="28"/>
        </w:rPr>
        <w:t xml:space="preserve"> - в отношении всех земельных участков; </w:t>
      </w:r>
    </w:p>
    <w:p w14:paraId="71D7E5CB" w14:textId="3AFD3464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3) социально ориентированные некоммерческие организации, зарегистрированные на территории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F368A1">
        <w:rPr>
          <w:rFonts w:ascii="Times New Roman" w:hAnsi="Times New Roman" w:cs="Times New Roman"/>
          <w:sz w:val="28"/>
          <w:szCs w:val="28"/>
        </w:rPr>
        <w:t xml:space="preserve">, - в отношении земельных участков, используемых ими для осуществления видов деятельности, предусмотренных пунктом 1 статьи 31.1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8A1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8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8A1">
        <w:rPr>
          <w:rFonts w:ascii="Times New Roman" w:hAnsi="Times New Roman" w:cs="Times New Roman"/>
          <w:sz w:val="28"/>
          <w:szCs w:val="28"/>
        </w:rPr>
        <w:t xml:space="preserve">, пунктом 1 статьи 3 Закона Ханты-Мансийского автономного округа - Югры от 16 </w:t>
      </w:r>
      <w:r w:rsidRPr="00F368A1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2010 года </w:t>
      </w:r>
      <w:r>
        <w:rPr>
          <w:rFonts w:ascii="Times New Roman" w:hAnsi="Times New Roman" w:cs="Times New Roman"/>
          <w:sz w:val="28"/>
          <w:szCs w:val="28"/>
        </w:rPr>
        <w:t>№ 229-оз «</w:t>
      </w:r>
      <w:r w:rsidRPr="00F368A1">
        <w:rPr>
          <w:rFonts w:ascii="Times New Roman" w:hAnsi="Times New Roman" w:cs="Times New Roman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8A1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8A1">
        <w:rPr>
          <w:rFonts w:ascii="Times New Roman" w:hAnsi="Times New Roman" w:cs="Times New Roman"/>
          <w:sz w:val="28"/>
          <w:szCs w:val="28"/>
        </w:rPr>
        <w:t>;</w:t>
      </w:r>
    </w:p>
    <w:p w14:paraId="02977EE8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55">
        <w:rPr>
          <w:rFonts w:ascii="Times New Roman" w:hAnsi="Times New Roman" w:cs="Times New Roman"/>
          <w:sz w:val="28"/>
          <w:szCs w:val="28"/>
        </w:rPr>
        <w:t>4)</w:t>
      </w:r>
      <w:r w:rsidRPr="00F368A1">
        <w:rPr>
          <w:rFonts w:ascii="Times New Roman" w:hAnsi="Times New Roman" w:cs="Times New Roman"/>
          <w:sz w:val="28"/>
          <w:szCs w:val="28"/>
        </w:rPr>
        <w:t xml:space="preserve">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приложении к решению Совета депутатов; </w:t>
      </w:r>
    </w:p>
    <w:p w14:paraId="08EC3BF6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55">
        <w:rPr>
          <w:rFonts w:ascii="Times New Roman" w:hAnsi="Times New Roman" w:cs="Times New Roman"/>
          <w:sz w:val="28"/>
          <w:szCs w:val="28"/>
        </w:rPr>
        <w:t>5)</w:t>
      </w:r>
      <w:r w:rsidRPr="00F368A1">
        <w:rPr>
          <w:rFonts w:ascii="Times New Roman" w:hAnsi="Times New Roman" w:cs="Times New Roman"/>
          <w:sz w:val="28"/>
          <w:szCs w:val="28"/>
        </w:rPr>
        <w:t xml:space="preserve">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приложении к решению Совета депутатов; </w:t>
      </w:r>
    </w:p>
    <w:p w14:paraId="480D6DD0" w14:textId="2220158E" w:rsidR="00F368A1" w:rsidRPr="00F368A1" w:rsidRDefault="00F368A1" w:rsidP="00664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6) члены добровольной народной дружины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F368A1">
        <w:rPr>
          <w:rFonts w:ascii="Times New Roman" w:hAnsi="Times New Roman" w:cs="Times New Roman"/>
          <w:sz w:val="28"/>
          <w:szCs w:val="28"/>
        </w:rPr>
        <w:t xml:space="preserve">, оказывающих содействие органам внутренних дел в охране общественного порядка и противодействии преступности, освобождаются от налогообложения в размере 50% - в отношении одного земельного участка, из каждого перечисленного вида земельного участка, указанных в приложении к решению Совета депутатов. </w:t>
      </w:r>
    </w:p>
    <w:p w14:paraId="463A97CF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0D16C7D9" w14:textId="6CEFFDDD" w:rsidR="00CF566E" w:rsidRDefault="00F368A1" w:rsidP="00664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14:paraId="3DA3EDB6" w14:textId="2831E9BB" w:rsidR="00CF566E" w:rsidRPr="00CF566E" w:rsidRDefault="00E2653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66E" w:rsidRPr="00CF566E">
        <w:rPr>
          <w:rFonts w:ascii="Times New Roman" w:hAnsi="Times New Roman" w:cs="Times New Roman"/>
          <w:sz w:val="28"/>
          <w:szCs w:val="28"/>
        </w:rPr>
        <w:t xml:space="preserve">. Признать утратившими силу: </w:t>
      </w:r>
    </w:p>
    <w:p w14:paraId="54E3289F" w14:textId="2885D609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</w:t>
      </w:r>
      <w:r w:rsidR="00DA6FD8">
        <w:rPr>
          <w:rFonts w:ascii="Times New Roman" w:hAnsi="Times New Roman" w:cs="Times New Roman"/>
          <w:sz w:val="28"/>
          <w:szCs w:val="28"/>
        </w:rPr>
        <w:t>29.12.2018</w:t>
      </w:r>
      <w:r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DA6FD8">
        <w:rPr>
          <w:rFonts w:ascii="Times New Roman" w:hAnsi="Times New Roman" w:cs="Times New Roman"/>
          <w:sz w:val="28"/>
          <w:szCs w:val="28"/>
        </w:rPr>
        <w:t>28</w:t>
      </w:r>
      <w:r w:rsidRPr="00CF566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14:paraId="299A3CDF" w14:textId="5DCE5E16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2</w:t>
      </w:r>
      <w:r w:rsidR="00B57FB1">
        <w:rPr>
          <w:rFonts w:ascii="Times New Roman" w:hAnsi="Times New Roman" w:cs="Times New Roman"/>
          <w:sz w:val="28"/>
          <w:szCs w:val="28"/>
        </w:rPr>
        <w:t>6</w:t>
      </w:r>
      <w:r w:rsidRPr="00CF566E">
        <w:rPr>
          <w:rFonts w:ascii="Times New Roman" w:hAnsi="Times New Roman" w:cs="Times New Roman"/>
          <w:sz w:val="28"/>
          <w:szCs w:val="28"/>
        </w:rPr>
        <w:t>.12.201</w:t>
      </w:r>
      <w:r w:rsidR="00B57FB1">
        <w:rPr>
          <w:rFonts w:ascii="Times New Roman" w:hAnsi="Times New Roman" w:cs="Times New Roman"/>
          <w:sz w:val="28"/>
          <w:szCs w:val="28"/>
        </w:rPr>
        <w:t>9</w:t>
      </w:r>
      <w:r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B57FB1">
        <w:rPr>
          <w:rFonts w:ascii="Times New Roman" w:hAnsi="Times New Roman" w:cs="Times New Roman"/>
          <w:sz w:val="28"/>
          <w:szCs w:val="28"/>
        </w:rPr>
        <w:t>33</w:t>
      </w:r>
      <w:r w:rsidRPr="00CF566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="00DA6FD8">
        <w:rPr>
          <w:rFonts w:ascii="Times New Roman" w:hAnsi="Times New Roman" w:cs="Times New Roman"/>
          <w:sz w:val="28"/>
          <w:szCs w:val="28"/>
        </w:rPr>
        <w:t xml:space="preserve">от </w:t>
      </w:r>
      <w:r w:rsidR="00DA6FD8">
        <w:rPr>
          <w:rFonts w:ascii="Times New Roman" w:hAnsi="Times New Roman" w:cs="Times New Roman"/>
          <w:sz w:val="28"/>
          <w:szCs w:val="28"/>
        </w:rPr>
        <w:t>29.12.2018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DA6FD8">
        <w:rPr>
          <w:rFonts w:ascii="Times New Roman" w:hAnsi="Times New Roman" w:cs="Times New Roman"/>
          <w:sz w:val="28"/>
          <w:szCs w:val="28"/>
        </w:rPr>
        <w:t>28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Pr="00CF566E">
        <w:rPr>
          <w:rFonts w:ascii="Times New Roman" w:hAnsi="Times New Roman" w:cs="Times New Roman"/>
          <w:sz w:val="28"/>
          <w:szCs w:val="28"/>
        </w:rPr>
        <w:t>«Об установлении земельного налога»»;</w:t>
      </w:r>
    </w:p>
    <w:p w14:paraId="1D1DFA13" w14:textId="4372BA69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3</w:t>
      </w:r>
      <w:r w:rsidR="00B57FB1">
        <w:rPr>
          <w:rFonts w:ascii="Times New Roman" w:hAnsi="Times New Roman" w:cs="Times New Roman"/>
          <w:sz w:val="28"/>
          <w:szCs w:val="28"/>
        </w:rPr>
        <w:t>0</w:t>
      </w:r>
      <w:r w:rsidRPr="00CF566E">
        <w:rPr>
          <w:rFonts w:ascii="Times New Roman" w:hAnsi="Times New Roman" w:cs="Times New Roman"/>
          <w:sz w:val="28"/>
          <w:szCs w:val="28"/>
        </w:rPr>
        <w:t>.03.20</w:t>
      </w:r>
      <w:r w:rsidR="00B57FB1">
        <w:rPr>
          <w:rFonts w:ascii="Times New Roman" w:hAnsi="Times New Roman" w:cs="Times New Roman"/>
          <w:sz w:val="28"/>
          <w:szCs w:val="28"/>
        </w:rPr>
        <w:t>20</w:t>
      </w:r>
      <w:r w:rsidRPr="00CF566E">
        <w:rPr>
          <w:rFonts w:ascii="Times New Roman" w:hAnsi="Times New Roman" w:cs="Times New Roman"/>
          <w:sz w:val="28"/>
          <w:szCs w:val="28"/>
        </w:rPr>
        <w:t xml:space="preserve"> № 8 «О внесении изменений в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="00DA6FD8">
        <w:rPr>
          <w:rFonts w:ascii="Times New Roman" w:hAnsi="Times New Roman" w:cs="Times New Roman"/>
          <w:sz w:val="28"/>
          <w:szCs w:val="28"/>
        </w:rPr>
        <w:t xml:space="preserve">от </w:t>
      </w:r>
      <w:r w:rsidR="00DA6FD8">
        <w:rPr>
          <w:rFonts w:ascii="Times New Roman" w:hAnsi="Times New Roman" w:cs="Times New Roman"/>
          <w:sz w:val="28"/>
          <w:szCs w:val="28"/>
        </w:rPr>
        <w:t>29.12.2018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DA6FD8">
        <w:rPr>
          <w:rFonts w:ascii="Times New Roman" w:hAnsi="Times New Roman" w:cs="Times New Roman"/>
          <w:sz w:val="28"/>
          <w:szCs w:val="28"/>
        </w:rPr>
        <w:t>28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Pr="00CF566E">
        <w:rPr>
          <w:rFonts w:ascii="Times New Roman" w:hAnsi="Times New Roman" w:cs="Times New Roman"/>
          <w:sz w:val="28"/>
          <w:szCs w:val="28"/>
        </w:rPr>
        <w:t>«Об установлении земельного налога»»;</w:t>
      </w:r>
    </w:p>
    <w:p w14:paraId="220F742F" w14:textId="06EED23A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2</w:t>
      </w:r>
      <w:r w:rsidR="00B57FB1">
        <w:rPr>
          <w:rFonts w:ascii="Times New Roman" w:hAnsi="Times New Roman" w:cs="Times New Roman"/>
          <w:sz w:val="28"/>
          <w:szCs w:val="28"/>
        </w:rPr>
        <w:t>1</w:t>
      </w:r>
      <w:r w:rsidRPr="00CF566E">
        <w:rPr>
          <w:rFonts w:ascii="Times New Roman" w:hAnsi="Times New Roman" w:cs="Times New Roman"/>
          <w:sz w:val="28"/>
          <w:szCs w:val="28"/>
        </w:rPr>
        <w:t>.0</w:t>
      </w:r>
      <w:r w:rsidR="00B57FB1">
        <w:rPr>
          <w:rFonts w:ascii="Times New Roman" w:hAnsi="Times New Roman" w:cs="Times New Roman"/>
          <w:sz w:val="28"/>
          <w:szCs w:val="28"/>
        </w:rPr>
        <w:t>4</w:t>
      </w:r>
      <w:r w:rsidRPr="00CF566E">
        <w:rPr>
          <w:rFonts w:ascii="Times New Roman" w:hAnsi="Times New Roman" w:cs="Times New Roman"/>
          <w:sz w:val="28"/>
          <w:szCs w:val="28"/>
        </w:rPr>
        <w:t>.20</w:t>
      </w:r>
      <w:r w:rsidR="00B57FB1">
        <w:rPr>
          <w:rFonts w:ascii="Times New Roman" w:hAnsi="Times New Roman" w:cs="Times New Roman"/>
          <w:sz w:val="28"/>
          <w:szCs w:val="28"/>
        </w:rPr>
        <w:t>21</w:t>
      </w:r>
      <w:r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B57FB1">
        <w:rPr>
          <w:rFonts w:ascii="Times New Roman" w:hAnsi="Times New Roman" w:cs="Times New Roman"/>
          <w:sz w:val="28"/>
          <w:szCs w:val="28"/>
        </w:rPr>
        <w:t>14</w:t>
      </w:r>
      <w:r w:rsidRPr="00CF566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</w:t>
      </w:r>
      <w:r w:rsidR="00DA6FD8">
        <w:rPr>
          <w:rFonts w:ascii="Times New Roman" w:hAnsi="Times New Roman" w:cs="Times New Roman"/>
          <w:sz w:val="28"/>
          <w:szCs w:val="28"/>
        </w:rPr>
        <w:t>29.12.2018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DA6FD8">
        <w:rPr>
          <w:rFonts w:ascii="Times New Roman" w:hAnsi="Times New Roman" w:cs="Times New Roman"/>
          <w:sz w:val="28"/>
          <w:szCs w:val="28"/>
        </w:rPr>
        <w:t>28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Pr="00CF566E">
        <w:rPr>
          <w:rFonts w:ascii="Times New Roman" w:hAnsi="Times New Roman" w:cs="Times New Roman"/>
          <w:sz w:val="28"/>
          <w:szCs w:val="28"/>
        </w:rPr>
        <w:t>«Об установлении земельного налога»»;</w:t>
      </w:r>
    </w:p>
    <w:p w14:paraId="45E8FB47" w14:textId="48E3D080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</w:t>
      </w:r>
      <w:r w:rsidR="00B57FB1">
        <w:rPr>
          <w:rFonts w:ascii="Times New Roman" w:hAnsi="Times New Roman" w:cs="Times New Roman"/>
          <w:sz w:val="28"/>
          <w:szCs w:val="28"/>
        </w:rPr>
        <w:t>13</w:t>
      </w:r>
      <w:r w:rsidRPr="00CF566E">
        <w:rPr>
          <w:rFonts w:ascii="Times New Roman" w:hAnsi="Times New Roman" w:cs="Times New Roman"/>
          <w:sz w:val="28"/>
          <w:szCs w:val="28"/>
        </w:rPr>
        <w:t>.</w:t>
      </w:r>
      <w:r w:rsidR="00B57FB1">
        <w:rPr>
          <w:rFonts w:ascii="Times New Roman" w:hAnsi="Times New Roman" w:cs="Times New Roman"/>
          <w:sz w:val="28"/>
          <w:szCs w:val="28"/>
        </w:rPr>
        <w:t>10</w:t>
      </w:r>
      <w:r w:rsidRPr="00CF566E">
        <w:rPr>
          <w:rFonts w:ascii="Times New Roman" w:hAnsi="Times New Roman" w:cs="Times New Roman"/>
          <w:sz w:val="28"/>
          <w:szCs w:val="28"/>
        </w:rPr>
        <w:t>.20</w:t>
      </w:r>
      <w:r w:rsidR="00B57FB1">
        <w:rPr>
          <w:rFonts w:ascii="Times New Roman" w:hAnsi="Times New Roman" w:cs="Times New Roman"/>
          <w:sz w:val="28"/>
          <w:szCs w:val="28"/>
        </w:rPr>
        <w:t>21</w:t>
      </w:r>
      <w:r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B57FB1">
        <w:rPr>
          <w:rFonts w:ascii="Times New Roman" w:hAnsi="Times New Roman" w:cs="Times New Roman"/>
          <w:sz w:val="28"/>
          <w:szCs w:val="28"/>
        </w:rPr>
        <w:t>30</w:t>
      </w:r>
      <w:r w:rsidRPr="00CF566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</w:t>
      </w:r>
      <w:r w:rsidR="00DA6FD8">
        <w:rPr>
          <w:rFonts w:ascii="Times New Roman" w:hAnsi="Times New Roman" w:cs="Times New Roman"/>
          <w:sz w:val="28"/>
          <w:szCs w:val="28"/>
        </w:rPr>
        <w:t>29.12.2018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DA6FD8">
        <w:rPr>
          <w:rFonts w:ascii="Times New Roman" w:hAnsi="Times New Roman" w:cs="Times New Roman"/>
          <w:sz w:val="28"/>
          <w:szCs w:val="28"/>
        </w:rPr>
        <w:t>28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Pr="00CF566E">
        <w:rPr>
          <w:rFonts w:ascii="Times New Roman" w:hAnsi="Times New Roman" w:cs="Times New Roman"/>
          <w:sz w:val="28"/>
          <w:szCs w:val="28"/>
        </w:rPr>
        <w:t>«Об установлении земельного налога»»;</w:t>
      </w:r>
    </w:p>
    <w:p w14:paraId="6FA46AFC" w14:textId="55C73A47" w:rsidR="00CF566E" w:rsidRPr="00CF566E" w:rsidRDefault="00CF566E" w:rsidP="00664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от </w:t>
      </w:r>
      <w:r w:rsidR="00B57FB1">
        <w:rPr>
          <w:rFonts w:ascii="Times New Roman" w:hAnsi="Times New Roman" w:cs="Times New Roman"/>
          <w:sz w:val="28"/>
          <w:szCs w:val="28"/>
        </w:rPr>
        <w:t>25</w:t>
      </w:r>
      <w:r w:rsidRPr="00CF566E">
        <w:rPr>
          <w:rFonts w:ascii="Times New Roman" w:hAnsi="Times New Roman" w:cs="Times New Roman"/>
          <w:sz w:val="28"/>
          <w:szCs w:val="28"/>
        </w:rPr>
        <w:t>.</w:t>
      </w:r>
      <w:r w:rsidR="00B57FB1">
        <w:rPr>
          <w:rFonts w:ascii="Times New Roman" w:hAnsi="Times New Roman" w:cs="Times New Roman"/>
          <w:sz w:val="28"/>
          <w:szCs w:val="28"/>
        </w:rPr>
        <w:t>11</w:t>
      </w:r>
      <w:r w:rsidRPr="00CF566E">
        <w:rPr>
          <w:rFonts w:ascii="Times New Roman" w:hAnsi="Times New Roman" w:cs="Times New Roman"/>
          <w:sz w:val="28"/>
          <w:szCs w:val="28"/>
        </w:rPr>
        <w:t>.202</w:t>
      </w:r>
      <w:r w:rsidR="00B57FB1">
        <w:rPr>
          <w:rFonts w:ascii="Times New Roman" w:hAnsi="Times New Roman" w:cs="Times New Roman"/>
          <w:sz w:val="28"/>
          <w:szCs w:val="28"/>
        </w:rPr>
        <w:t>2</w:t>
      </w:r>
      <w:r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361850">
        <w:rPr>
          <w:rFonts w:ascii="Times New Roman" w:hAnsi="Times New Roman" w:cs="Times New Roman"/>
          <w:sz w:val="28"/>
          <w:szCs w:val="28"/>
        </w:rPr>
        <w:t>37</w:t>
      </w:r>
      <w:r w:rsidRPr="00CF566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</w:t>
      </w:r>
      <w:r w:rsidR="00664235">
        <w:rPr>
          <w:rFonts w:ascii="Times New Roman" w:hAnsi="Times New Roman" w:cs="Times New Roman"/>
          <w:sz w:val="28"/>
          <w:szCs w:val="28"/>
        </w:rPr>
        <w:t>Согом</w:t>
      </w:r>
      <w:r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="00DA6FD8">
        <w:rPr>
          <w:rFonts w:ascii="Times New Roman" w:hAnsi="Times New Roman" w:cs="Times New Roman"/>
          <w:sz w:val="28"/>
          <w:szCs w:val="28"/>
        </w:rPr>
        <w:t xml:space="preserve">от </w:t>
      </w:r>
      <w:r w:rsidR="00DA6FD8">
        <w:rPr>
          <w:rFonts w:ascii="Times New Roman" w:hAnsi="Times New Roman" w:cs="Times New Roman"/>
          <w:sz w:val="28"/>
          <w:szCs w:val="28"/>
        </w:rPr>
        <w:t>29.12.2018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№ </w:t>
      </w:r>
      <w:r w:rsidR="00DA6FD8">
        <w:rPr>
          <w:rFonts w:ascii="Times New Roman" w:hAnsi="Times New Roman" w:cs="Times New Roman"/>
          <w:sz w:val="28"/>
          <w:szCs w:val="28"/>
        </w:rPr>
        <w:t>28</w:t>
      </w:r>
      <w:r w:rsidR="00DA6FD8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Pr="00CF566E">
        <w:rPr>
          <w:rFonts w:ascii="Times New Roman" w:hAnsi="Times New Roman" w:cs="Times New Roman"/>
          <w:sz w:val="28"/>
          <w:szCs w:val="28"/>
        </w:rPr>
        <w:t>«Об установлении земельного налога»»</w:t>
      </w:r>
      <w:r w:rsidR="00B57F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B8E1D" w14:textId="62ED1305" w:rsidR="00CF566E" w:rsidRDefault="00E2653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66E" w:rsidRPr="00CF566E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после его официального опубликования (обнародования) и применяется к налоговому периоду, начиная с 2023 года.</w:t>
      </w:r>
    </w:p>
    <w:p w14:paraId="22DCB663" w14:textId="226D7089" w:rsidR="002656DD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B830026" w14:textId="77777777" w:rsidR="00CF566E" w:rsidRDefault="00CF566E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84DBF59" w14:textId="77777777" w:rsidR="002656DD" w:rsidRPr="00523187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59F705A" w14:textId="77777777" w:rsidR="009848B3" w:rsidRPr="007F239F" w:rsidRDefault="009848B3" w:rsidP="00984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00A62050" w14:textId="77777777" w:rsidR="009848B3" w:rsidRPr="007F239F" w:rsidRDefault="009848B3" w:rsidP="00984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исполняющий полномочия</w:t>
      </w:r>
    </w:p>
    <w:p w14:paraId="00325B08" w14:textId="77777777" w:rsidR="009848B3" w:rsidRPr="007F239F" w:rsidRDefault="009848B3" w:rsidP="00984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26DAFDB4" w14:textId="1FCBA1FF" w:rsidR="009848B3" w:rsidRPr="007F239F" w:rsidRDefault="009848B3" w:rsidP="009848B3">
      <w:pPr>
        <w:spacing w:after="0" w:line="240" w:lineRule="auto"/>
        <w:rPr>
          <w:rFonts w:ascii="Times New Roman" w:hAnsi="Times New Roman"/>
          <w:sz w:val="28"/>
          <w:szCs w:val="28"/>
        </w:rPr>
        <w:sectPr w:rsidR="009848B3" w:rsidRPr="007F239F" w:rsidSect="00467EF6">
          <w:footerReference w:type="default" r:id="rId6"/>
          <w:headerReference w:type="first" r:id="rId7"/>
          <w:pgSz w:w="11906" w:h="16838"/>
          <w:pgMar w:top="1428" w:right="849" w:bottom="1490" w:left="1701" w:header="567" w:footer="567" w:gutter="0"/>
          <w:pgNumType w:start="1"/>
          <w:cols w:space="708"/>
          <w:titlePg/>
          <w:docGrid w:linePitch="360"/>
        </w:sectPr>
      </w:pPr>
      <w:r w:rsidRPr="007F239F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</w:t>
      </w:r>
      <w:r>
        <w:rPr>
          <w:rFonts w:ascii="Times New Roman" w:hAnsi="Times New Roman"/>
          <w:sz w:val="28"/>
          <w:szCs w:val="28"/>
        </w:rPr>
        <w:t>в</w:t>
      </w:r>
    </w:p>
    <w:p w14:paraId="48862A61" w14:textId="77777777" w:rsidR="00E2653E" w:rsidRPr="009848B3" w:rsidRDefault="00E2653E" w:rsidP="0098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E14A886" w14:textId="77777777" w:rsidR="00E2653E" w:rsidRPr="009848B3" w:rsidRDefault="00E2653E" w:rsidP="00E26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991FBFD" w14:textId="23159B90" w:rsidR="00E2653E" w:rsidRPr="009848B3" w:rsidRDefault="00E2653E" w:rsidP="00E26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64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</w:t>
      </w:r>
      <w:r w:rsid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9848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507CF48C" w14:textId="77777777" w:rsidR="00E2653E" w:rsidRPr="009848B3" w:rsidRDefault="00E2653E" w:rsidP="00E2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0D2FF" w14:textId="1F55FAE4" w:rsidR="00E2653E" w:rsidRPr="009848B3" w:rsidRDefault="00E2653E" w:rsidP="0098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</w:t>
      </w:r>
      <w:r w:rsidR="0098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налога</w:t>
      </w:r>
      <w:r w:rsidRPr="009848B3">
        <w:rPr>
          <w:rFonts w:ascii="Times New Roman" w:eastAsia="Calibri" w:hAnsi="Times New Roman" w:cs="Times New Roman"/>
          <w:b/>
          <w:sz w:val="28"/>
          <w:szCs w:val="28"/>
        </w:rPr>
        <w:t xml:space="preserve"> по видам разрешенного использования земельных участков</w:t>
      </w:r>
    </w:p>
    <w:p w14:paraId="69AB7E37" w14:textId="77777777" w:rsidR="00E2653E" w:rsidRDefault="00E2653E" w:rsidP="00E2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3F683" w14:textId="51DE7C02" w:rsidR="00E2653E" w:rsidRPr="00E00191" w:rsidRDefault="00E2653E" w:rsidP="00984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tbl>
      <w:tblPr>
        <w:tblW w:w="9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5610"/>
        <w:gridCol w:w="1196"/>
      </w:tblGrid>
      <w:tr w:rsidR="00E2653E" w:rsidRPr="00BC1D8A" w14:paraId="1661227A" w14:textId="77777777" w:rsidTr="00961471">
        <w:trPr>
          <w:trHeight w:val="10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C0DA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D0E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E1B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участка. Код вида </w:t>
            </w:r>
            <w:r w:rsidRPr="00E00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A83E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ставка, %</w:t>
            </w:r>
          </w:p>
        </w:tc>
      </w:tr>
      <w:tr w:rsidR="00E2653E" w:rsidRPr="00BC1D8A" w14:paraId="6161D373" w14:textId="77777777" w:rsidTr="00961471">
        <w:trPr>
          <w:trHeight w:val="1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4E8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154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6A6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кодами 1.1 – 1.20</w:t>
            </w: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4EC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2653E" w:rsidRPr="00BC1D8A" w14:paraId="1E04A59A" w14:textId="77777777" w:rsidTr="00961471">
        <w:trPr>
          <w:trHeight w:val="4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D8F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5A30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принадлежащие физическим лицам</w:t>
            </w:r>
          </w:p>
        </w:tc>
      </w:tr>
      <w:tr w:rsidR="00E2653E" w:rsidRPr="00BC1D8A" w14:paraId="2287038F" w14:textId="77777777" w:rsidTr="00961471">
        <w:trPr>
          <w:trHeight w:val="112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2D6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B51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42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 различного вида.</w:t>
            </w:r>
          </w:p>
          <w:p w14:paraId="0A72A527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кодами 2.1 – 2.3, 2,5 – 2.7.1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7081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2653E" w:rsidRPr="00BC1D8A" w14:paraId="4D33A59D" w14:textId="77777777" w:rsidTr="00961471">
        <w:trPr>
          <w:trHeight w:val="168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5580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D1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D109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12E40C6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13.1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5DB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53E" w:rsidRPr="00BC1D8A" w14:paraId="50EC40F2" w14:textId="77777777" w:rsidTr="00961471">
        <w:trPr>
          <w:trHeight w:val="168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56D2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783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828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6A6B825B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кодом 2.1, </w:t>
            </w: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хозяйственных построек и гаражей для собственных нужд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D14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53E" w:rsidRPr="00BC1D8A" w14:paraId="3A52D24C" w14:textId="77777777" w:rsidTr="009614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6519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3A1C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прочих земельных участков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FB3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C51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2653E" w:rsidRPr="00BC1D8A" w14:paraId="5573CDE5" w14:textId="77777777" w:rsidTr="0096147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A836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F6F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Земельные участки, предназначенные для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771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2653E" w:rsidRPr="00BC1D8A" w14:paraId="3FA582D1" w14:textId="77777777" w:rsidTr="0096147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AA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187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связи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A2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6.8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4CFD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2994D8" w14:textId="77777777" w:rsidR="00E2653E" w:rsidRDefault="00E2653E" w:rsidP="00E2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61C40A3E" w14:textId="3E9221DB" w:rsidR="00E2653E" w:rsidRDefault="00E2653E" w:rsidP="00E2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711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разрешенного использования земельных участков, утвержденный приказом Росреестра от 10.11.2020 </w:t>
      </w:r>
      <w:r w:rsidRPr="00E26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П/0412 «Об утверждении классификатора видов </w:t>
      </w:r>
      <w:r w:rsidRPr="007118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разрешенного использования земельных участков».</w:t>
      </w:r>
    </w:p>
    <w:sectPr w:rsidR="00E2653E" w:rsidSect="009B19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4F53" w14:textId="77777777" w:rsidR="00DA68F1" w:rsidRDefault="00DA68F1" w:rsidP="002D6F74">
      <w:pPr>
        <w:spacing w:after="0" w:line="240" w:lineRule="auto"/>
      </w:pPr>
      <w:r>
        <w:separator/>
      </w:r>
    </w:p>
  </w:endnote>
  <w:endnote w:type="continuationSeparator" w:id="0">
    <w:p w14:paraId="103BFE31" w14:textId="77777777" w:rsidR="00DA68F1" w:rsidRDefault="00DA68F1" w:rsidP="002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9F6B" w14:textId="77777777" w:rsidR="009848B3" w:rsidRDefault="009848B3" w:rsidP="00F23D4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BD77" w14:textId="77777777" w:rsidR="00DA68F1" w:rsidRDefault="00DA68F1" w:rsidP="002D6F74">
      <w:pPr>
        <w:spacing w:after="0" w:line="240" w:lineRule="auto"/>
      </w:pPr>
      <w:r>
        <w:separator/>
      </w:r>
    </w:p>
  </w:footnote>
  <w:footnote w:type="continuationSeparator" w:id="0">
    <w:p w14:paraId="49FB8AC0" w14:textId="77777777" w:rsidR="00DA68F1" w:rsidRDefault="00DA68F1" w:rsidP="002D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0DF7" w14:textId="77777777" w:rsidR="009848B3" w:rsidRPr="00C6683F" w:rsidRDefault="009848B3">
    <w:pPr>
      <w:pStyle w:val="a7"/>
      <w:rPr>
        <w:rFonts w:ascii="Times New Roman" w:hAnsi="Times New Roman" w:cs="Times New Roman"/>
        <w:b/>
        <w:bCs/>
        <w:sz w:val="28"/>
        <w:szCs w:val="28"/>
      </w:rPr>
    </w:pPr>
    <w:r w:rsidRPr="00C6683F"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A88A" w14:textId="3E9D4FA6" w:rsidR="002D6F74" w:rsidRPr="002D6F74" w:rsidRDefault="002D6F74">
    <w:pPr>
      <w:pStyle w:val="a7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51"/>
    <w:rsid w:val="00031EC5"/>
    <w:rsid w:val="00032889"/>
    <w:rsid w:val="001235D1"/>
    <w:rsid w:val="001440CE"/>
    <w:rsid w:val="00152F78"/>
    <w:rsid w:val="00157B01"/>
    <w:rsid w:val="00187BBA"/>
    <w:rsid w:val="001A6363"/>
    <w:rsid w:val="001C46DA"/>
    <w:rsid w:val="002234E2"/>
    <w:rsid w:val="00227ED6"/>
    <w:rsid w:val="0025661D"/>
    <w:rsid w:val="002656DD"/>
    <w:rsid w:val="002D6F74"/>
    <w:rsid w:val="00303344"/>
    <w:rsid w:val="00306F1E"/>
    <w:rsid w:val="00334FAE"/>
    <w:rsid w:val="003359A4"/>
    <w:rsid w:val="00361850"/>
    <w:rsid w:val="00404E51"/>
    <w:rsid w:val="00454CC6"/>
    <w:rsid w:val="00466A8B"/>
    <w:rsid w:val="00467EF6"/>
    <w:rsid w:val="004C3258"/>
    <w:rsid w:val="004D416B"/>
    <w:rsid w:val="005163C2"/>
    <w:rsid w:val="00522A7E"/>
    <w:rsid w:val="00523187"/>
    <w:rsid w:val="005712A5"/>
    <w:rsid w:val="00573D8C"/>
    <w:rsid w:val="00587AAB"/>
    <w:rsid w:val="00595F25"/>
    <w:rsid w:val="005B35FD"/>
    <w:rsid w:val="00664235"/>
    <w:rsid w:val="006732AE"/>
    <w:rsid w:val="006A781F"/>
    <w:rsid w:val="006D673D"/>
    <w:rsid w:val="00753455"/>
    <w:rsid w:val="007D4EBA"/>
    <w:rsid w:val="007F00D6"/>
    <w:rsid w:val="00881799"/>
    <w:rsid w:val="00885B2B"/>
    <w:rsid w:val="008C16B4"/>
    <w:rsid w:val="008C19AE"/>
    <w:rsid w:val="009531D1"/>
    <w:rsid w:val="009848B3"/>
    <w:rsid w:val="009B196C"/>
    <w:rsid w:val="00A61365"/>
    <w:rsid w:val="00AA3215"/>
    <w:rsid w:val="00AE3F65"/>
    <w:rsid w:val="00AF79B5"/>
    <w:rsid w:val="00B57FB1"/>
    <w:rsid w:val="00B978AD"/>
    <w:rsid w:val="00C10B29"/>
    <w:rsid w:val="00C33308"/>
    <w:rsid w:val="00C94AD0"/>
    <w:rsid w:val="00CF3699"/>
    <w:rsid w:val="00CF566E"/>
    <w:rsid w:val="00D57E24"/>
    <w:rsid w:val="00D67FF7"/>
    <w:rsid w:val="00DA68F1"/>
    <w:rsid w:val="00DA6FD8"/>
    <w:rsid w:val="00DB12DD"/>
    <w:rsid w:val="00DF7AD9"/>
    <w:rsid w:val="00E230B8"/>
    <w:rsid w:val="00E2653E"/>
    <w:rsid w:val="00E72351"/>
    <w:rsid w:val="00E73A4E"/>
    <w:rsid w:val="00E816BF"/>
    <w:rsid w:val="00EB29BD"/>
    <w:rsid w:val="00EB5410"/>
    <w:rsid w:val="00EB7826"/>
    <w:rsid w:val="00EC1986"/>
    <w:rsid w:val="00EF16CB"/>
    <w:rsid w:val="00F368A1"/>
    <w:rsid w:val="00F45673"/>
    <w:rsid w:val="00F600FC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A60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F74"/>
  </w:style>
  <w:style w:type="paragraph" w:styleId="a9">
    <w:name w:val="footer"/>
    <w:basedOn w:val="a"/>
    <w:link w:val="aa"/>
    <w:uiPriority w:val="99"/>
    <w:unhideWhenUsed/>
    <w:rsid w:val="002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F74"/>
  </w:style>
  <w:style w:type="paragraph" w:styleId="ab">
    <w:name w:val="Normal (Web)"/>
    <w:basedOn w:val="a"/>
    <w:uiPriority w:val="99"/>
    <w:semiHidden/>
    <w:unhideWhenUsed/>
    <w:rsid w:val="0046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reginasul@icloud.com</cp:lastModifiedBy>
  <cp:revision>67</cp:revision>
  <cp:lastPrinted>2023-05-15T20:45:00Z</cp:lastPrinted>
  <dcterms:created xsi:type="dcterms:W3CDTF">2020-12-23T06:05:00Z</dcterms:created>
  <dcterms:modified xsi:type="dcterms:W3CDTF">2023-05-15T23:03:00Z</dcterms:modified>
</cp:coreProperties>
</file>